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AB07D" w14:textId="52A6ADAE" w:rsidR="003B73F3" w:rsidRDefault="00F40317" w:rsidP="00F40317">
      <w:pPr>
        <w:rPr>
          <w:rFonts w:ascii="Times New Roman" w:hAnsi="Times New Roman" w:cs="Times New Roman"/>
          <w:b/>
          <w:sz w:val="28"/>
        </w:rPr>
      </w:pPr>
      <w:r>
        <w:rPr>
          <w:noProof/>
        </w:rPr>
        <w:drawing>
          <wp:inline distT="0" distB="0" distL="0" distR="0" wp14:anchorId="6C62FB09" wp14:editId="5A5038FA">
            <wp:extent cx="6139180" cy="95686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143" cy="9571722"/>
                    </a:xfrm>
                    <a:prstGeom prst="rect">
                      <a:avLst/>
                    </a:prstGeom>
                    <a:noFill/>
                    <a:ln>
                      <a:noFill/>
                    </a:ln>
                  </pic:spPr>
                </pic:pic>
              </a:graphicData>
            </a:graphic>
          </wp:inline>
        </w:drawing>
      </w:r>
    </w:p>
    <w:p w14:paraId="10517DC2" w14:textId="77777777" w:rsidR="00AB78FF" w:rsidRPr="00AB78FF" w:rsidRDefault="00F434A2" w:rsidP="00AB78FF">
      <w:pPr>
        <w:jc w:val="center"/>
        <w:rPr>
          <w:rFonts w:ascii="Times New Roman" w:hAnsi="Times New Roman" w:cs="Times New Roman"/>
          <w:b/>
          <w:sz w:val="28"/>
        </w:rPr>
      </w:pPr>
      <w:r w:rsidRPr="00AB78FF">
        <w:rPr>
          <w:rFonts w:ascii="Times New Roman" w:hAnsi="Times New Roman" w:cs="Times New Roman"/>
          <w:b/>
          <w:sz w:val="28"/>
        </w:rPr>
        <w:lastRenderedPageBreak/>
        <w:t>1. Общие положения</w:t>
      </w:r>
    </w:p>
    <w:p w14:paraId="215246DB" w14:textId="69AC956E"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1.1. Настоящие Правила внутреннего распорядка воспитанников (далее - Правила) разработаны в соответствии с Федеральным законом № 273-ФЗ от 29.12.2012 года «Об образовании в Российской Федерации» с изменениями от 31 июля 2025 года,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25 октября 2023 года, СанПиН 1.2.3685-21 «Гигиенические нормативы и требования к обеспечению безопасности и (или) безвредности для человека факторов среды обитания» с изменениями от 30 декабря 2022 года, Уставом муниципального дошкольного образовател</w:t>
      </w:r>
      <w:r w:rsidR="00AB78FF">
        <w:rPr>
          <w:rFonts w:ascii="Times New Roman" w:hAnsi="Times New Roman" w:cs="Times New Roman"/>
          <w:sz w:val="28"/>
        </w:rPr>
        <w:t>ьного учреждения «Детский сад №</w:t>
      </w:r>
      <w:r w:rsidR="00C54FCE">
        <w:rPr>
          <w:rFonts w:ascii="Times New Roman" w:hAnsi="Times New Roman" w:cs="Times New Roman"/>
          <w:sz w:val="28"/>
        </w:rPr>
        <w:t>2</w:t>
      </w:r>
      <w:r w:rsidR="00AB78FF">
        <w:rPr>
          <w:rFonts w:ascii="Times New Roman" w:hAnsi="Times New Roman" w:cs="Times New Roman"/>
          <w:sz w:val="28"/>
        </w:rPr>
        <w:t xml:space="preserve"> «</w:t>
      </w:r>
      <w:r w:rsidR="00C54FCE">
        <w:rPr>
          <w:rFonts w:ascii="Times New Roman" w:hAnsi="Times New Roman" w:cs="Times New Roman"/>
          <w:sz w:val="28"/>
        </w:rPr>
        <w:t>Светлячок</w:t>
      </w:r>
      <w:r w:rsidR="00AB78FF">
        <w:rPr>
          <w:rFonts w:ascii="Times New Roman" w:hAnsi="Times New Roman" w:cs="Times New Roman"/>
          <w:sz w:val="28"/>
        </w:rPr>
        <w:t xml:space="preserve">» </w:t>
      </w:r>
      <w:proofErr w:type="spellStart"/>
      <w:r w:rsidR="00AB78FF">
        <w:rPr>
          <w:rFonts w:ascii="Times New Roman" w:hAnsi="Times New Roman" w:cs="Times New Roman"/>
          <w:sz w:val="28"/>
        </w:rPr>
        <w:t>с.</w:t>
      </w:r>
      <w:r w:rsidR="00C54FCE">
        <w:rPr>
          <w:rFonts w:ascii="Times New Roman" w:hAnsi="Times New Roman" w:cs="Times New Roman"/>
          <w:sz w:val="28"/>
        </w:rPr>
        <w:t>Гелдаган</w:t>
      </w:r>
      <w:proofErr w:type="spellEnd"/>
      <w:r w:rsidR="00AB78FF">
        <w:rPr>
          <w:rFonts w:ascii="Times New Roman" w:hAnsi="Times New Roman" w:cs="Times New Roman"/>
          <w:sz w:val="28"/>
        </w:rPr>
        <w:t xml:space="preserve"> </w:t>
      </w:r>
      <w:proofErr w:type="spellStart"/>
      <w:r w:rsidR="00AB78FF">
        <w:rPr>
          <w:rFonts w:ascii="Times New Roman" w:hAnsi="Times New Roman" w:cs="Times New Roman"/>
          <w:sz w:val="28"/>
        </w:rPr>
        <w:t>Курчалоевского</w:t>
      </w:r>
      <w:proofErr w:type="spellEnd"/>
      <w:r w:rsidR="00AB78FF">
        <w:rPr>
          <w:rFonts w:ascii="Times New Roman" w:hAnsi="Times New Roman" w:cs="Times New Roman"/>
          <w:sz w:val="28"/>
        </w:rPr>
        <w:t xml:space="preserve"> района</w:t>
      </w:r>
      <w:r w:rsidRPr="00F434A2">
        <w:rPr>
          <w:rFonts w:ascii="Times New Roman" w:hAnsi="Times New Roman" w:cs="Times New Roman"/>
          <w:sz w:val="28"/>
        </w:rPr>
        <w:t xml:space="preserve">». </w:t>
      </w:r>
    </w:p>
    <w:p w14:paraId="6C750F0E"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1.2. Данные Правила</w:t>
      </w:r>
      <w:bookmarkStart w:id="0" w:name="_GoBack"/>
      <w:bookmarkEnd w:id="0"/>
      <w:r w:rsidRPr="00F434A2">
        <w:rPr>
          <w:rFonts w:ascii="Times New Roman" w:hAnsi="Times New Roman" w:cs="Times New Roman"/>
          <w:sz w:val="28"/>
        </w:rPr>
        <w:t xml:space="preserve">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 учреждения. </w:t>
      </w:r>
    </w:p>
    <w:p w14:paraId="61CF8192"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1.3. Настоящие Правила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безопасности. </w:t>
      </w:r>
    </w:p>
    <w:p w14:paraId="70AAB70C"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1.4. 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 </w:t>
      </w:r>
    </w:p>
    <w:p w14:paraId="603D2E9C"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1.5.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14:paraId="2631FC34"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1.6. Администрация детского сада обязана ознакомить с данными Правилами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 официальном сайте детского сада для ознакомления. </w:t>
      </w:r>
    </w:p>
    <w:p w14:paraId="66A50F16"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1.7. Копии настоящих Правил находятся в каждой групповой ячейке (возрастной группе) и размещаются на информационных стендах. </w:t>
      </w:r>
    </w:p>
    <w:p w14:paraId="6540A1AC"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1.8. Настоящие Правила внутреннего распорядка воспитанников принимаются Педагогическим советом ДОУ, рассматриваются Родительским собранием, осуществляющим деятельность согласно Положению о родительском собрании, выполняющим свои функции согласно Положению </w:t>
      </w:r>
      <w:r w:rsidRPr="00F434A2">
        <w:rPr>
          <w:rFonts w:ascii="Times New Roman" w:hAnsi="Times New Roman" w:cs="Times New Roman"/>
          <w:sz w:val="28"/>
        </w:rPr>
        <w:lastRenderedPageBreak/>
        <w:t xml:space="preserve">об Общем родительском собрании, и утверждаются заведующим дошкольным образовательным учреждением. </w:t>
      </w:r>
    </w:p>
    <w:p w14:paraId="7B8725C9"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1.9.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 </w:t>
      </w:r>
    </w:p>
    <w:p w14:paraId="0AC19C37" w14:textId="77777777"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1.10. Контроль за соблюдением настоящих Правил внутреннего распорядка воспитанников осуществляется педагогическими, руководящими работниками дошкольного образовательного учреждения, а также иными лицами, на которых возложены соответствующие обязанности. </w:t>
      </w:r>
    </w:p>
    <w:p w14:paraId="409297C3" w14:textId="77777777" w:rsidR="00AB78FF" w:rsidRPr="00AB78FF" w:rsidRDefault="00F434A2" w:rsidP="00AB78FF">
      <w:pPr>
        <w:spacing w:after="0" w:line="240" w:lineRule="auto"/>
        <w:ind w:firstLine="567"/>
        <w:jc w:val="center"/>
        <w:rPr>
          <w:rFonts w:ascii="Times New Roman" w:hAnsi="Times New Roman" w:cs="Times New Roman"/>
          <w:b/>
          <w:sz w:val="28"/>
        </w:rPr>
      </w:pPr>
      <w:r w:rsidRPr="00AB78FF">
        <w:rPr>
          <w:rFonts w:ascii="Times New Roman" w:hAnsi="Times New Roman" w:cs="Times New Roman"/>
          <w:b/>
          <w:sz w:val="28"/>
        </w:rPr>
        <w:t>2. Режим работы ДОУ (распорядок пребывания воспитанников) и образовательной деятельности</w:t>
      </w:r>
    </w:p>
    <w:p w14:paraId="52D4ED01"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 Режим работы ДОУ и длительность пребывания в нем воспитанников определяется Уставом дошкольного образовательного учреждения. </w:t>
      </w:r>
    </w:p>
    <w:p w14:paraId="4D951F0C"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2.2. Детский сад работает по 5-дневной рабочей неделе. </w:t>
      </w:r>
    </w:p>
    <w:p w14:paraId="6CD4E779"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2.3. Режим функционирования Д</w:t>
      </w:r>
      <w:r w:rsidR="00C017FA">
        <w:rPr>
          <w:rFonts w:ascii="Times New Roman" w:hAnsi="Times New Roman" w:cs="Times New Roman"/>
          <w:sz w:val="28"/>
        </w:rPr>
        <w:t>ОУ составляет 12 часов: с7.00.</w:t>
      </w:r>
      <w:r w:rsidRPr="00F434A2">
        <w:rPr>
          <w:rFonts w:ascii="Times New Roman" w:hAnsi="Times New Roman" w:cs="Times New Roman"/>
          <w:sz w:val="28"/>
        </w:rPr>
        <w:t xml:space="preserve"> до 19.00. </w:t>
      </w:r>
    </w:p>
    <w:p w14:paraId="3EC0FE2D"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2.4.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14:paraId="0CE3C983"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2.5. В соответствии с календарным учебным графиком, утвержденным заведующим ежегодно, на начало учебного года: • продолжительность учебного года – с начала сентября по конец мая; • летний оздоровительный период – с начала июня по конец августа. </w:t>
      </w:r>
    </w:p>
    <w:p w14:paraId="19B64CCE"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 </w:t>
      </w:r>
    </w:p>
    <w:p w14:paraId="01AD46BE"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2.7. В период карантинов в группе устанавливается карантинный режим на нормативный срок, определенный </w:t>
      </w:r>
      <w:proofErr w:type="gramStart"/>
      <w:r w:rsidRPr="00F434A2">
        <w:rPr>
          <w:rFonts w:ascii="Times New Roman" w:hAnsi="Times New Roman" w:cs="Times New Roman"/>
          <w:sz w:val="28"/>
        </w:rPr>
        <w:t>управлением Роспотребнадзора</w:t>
      </w:r>
      <w:proofErr w:type="gramEnd"/>
      <w:r w:rsidRPr="00F434A2">
        <w:rPr>
          <w:rFonts w:ascii="Times New Roman" w:hAnsi="Times New Roman" w:cs="Times New Roman"/>
          <w:sz w:val="28"/>
        </w:rPr>
        <w:t xml:space="preserve"> в ходе 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 </w:t>
      </w:r>
    </w:p>
    <w:p w14:paraId="6F7F9A92"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w:t>
      </w:r>
      <w:r w:rsidRPr="00F434A2">
        <w:rPr>
          <w:rFonts w:ascii="Times New Roman" w:hAnsi="Times New Roman" w:cs="Times New Roman"/>
          <w:sz w:val="28"/>
        </w:rPr>
        <w:lastRenderedPageBreak/>
        <w:t xml:space="preserve">образовательной программы дошкольного образования определяются федеральным государственным образовательным стандартом дошкольного образования. </w:t>
      </w:r>
    </w:p>
    <w:p w14:paraId="0D59D20C"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 </w:t>
      </w:r>
    </w:p>
    <w:p w14:paraId="49DBDC44"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2.10.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социально-коммуникативное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познавательное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речевое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художественно-эстетическое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физическое развитие. </w:t>
      </w:r>
    </w:p>
    <w:p w14:paraId="129E089A"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2.11.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 </w:t>
      </w:r>
    </w:p>
    <w:p w14:paraId="53BCC500"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 Группы имеют общеразвивающую, компенсирующую, комбинированную направленность. </w:t>
      </w:r>
    </w:p>
    <w:p w14:paraId="0BDE6EAA"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2.12.1. В группах общеразвивающей направленности осуществляется реализация образовательной программы дошкольного образования. </w:t>
      </w:r>
    </w:p>
    <w:p w14:paraId="6F48252E"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2.12.2.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w:t>
      </w:r>
    </w:p>
    <w:p w14:paraId="3DC7431B"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2.12.3.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 </w:t>
      </w:r>
    </w:p>
    <w:p w14:paraId="20664425" w14:textId="77777777"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2.13</w:t>
      </w:r>
      <w:r w:rsidR="00F434A2" w:rsidRPr="00F434A2">
        <w:rPr>
          <w:rFonts w:ascii="Times New Roman" w:hAnsi="Times New Roman" w:cs="Times New Roman"/>
          <w:sz w:val="28"/>
        </w:rPr>
        <w:t xml:space="preserve">. В группы могут включаться как воспитанники одного возраста, так и воспитанники разных возрастов (разновозрастные группы). </w:t>
      </w:r>
    </w:p>
    <w:p w14:paraId="0E50F10C" w14:textId="77777777"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2.14</w:t>
      </w:r>
      <w:r w:rsidR="00F434A2" w:rsidRPr="00F434A2">
        <w:rPr>
          <w:rFonts w:ascii="Times New Roman" w:hAnsi="Times New Roman" w:cs="Times New Roman"/>
          <w:sz w:val="28"/>
        </w:rPr>
        <w:t>. Количество детей в группах дошкольного образовательного учреждения, определяется исходя из расчета площади групповой (игровой) комнаты. 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w:t>
      </w:r>
      <w:r>
        <w:rPr>
          <w:rFonts w:ascii="Times New Roman" w:hAnsi="Times New Roman" w:cs="Times New Roman"/>
          <w:sz w:val="28"/>
        </w:rPr>
        <w:t>лощадь спальной для детей до 3 л</w:t>
      </w:r>
      <w:r w:rsidR="00F434A2" w:rsidRPr="00F434A2">
        <w:rPr>
          <w:rFonts w:ascii="Times New Roman" w:hAnsi="Times New Roman" w:cs="Times New Roman"/>
          <w:sz w:val="28"/>
        </w:rPr>
        <w:t xml:space="preserve">ет должна составлять не менее 1,8 м на ребенка, для детей от 3 до 7 лет - не менее 2,0 м не ребенка. </w:t>
      </w:r>
    </w:p>
    <w:p w14:paraId="523C1646" w14:textId="77777777"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2.15</w:t>
      </w:r>
      <w:r w:rsidR="00F434A2" w:rsidRPr="00F434A2">
        <w:rPr>
          <w:rFonts w:ascii="Times New Roman" w:hAnsi="Times New Roman" w:cs="Times New Roman"/>
          <w:sz w:val="28"/>
        </w:rPr>
        <w:t xml:space="preserve">. Группы могут функционировать в режиме: кратковременного пребывания (до 5 часов в день), сокращенного дня (8-10-часового пребывания), полного дня (10,5-12-часового пребывания). </w:t>
      </w:r>
    </w:p>
    <w:p w14:paraId="662F6F1E" w14:textId="77777777"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2.16</w:t>
      </w:r>
      <w:r w:rsidR="00F434A2" w:rsidRPr="00F434A2">
        <w:rPr>
          <w:rFonts w:ascii="Times New Roman" w:hAnsi="Times New Roman" w:cs="Times New Roman"/>
          <w:sz w:val="28"/>
        </w:rPr>
        <w:t xml:space="preserve">. Образовательные программы дошкольного образования реализуются в группах, функционирующих в режиме не менее 3 часов в день. </w:t>
      </w:r>
    </w:p>
    <w:p w14:paraId="44C6BD1F" w14:textId="77777777"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2.18.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 </w:t>
      </w:r>
    </w:p>
    <w:p w14:paraId="17522555" w14:textId="77777777"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2.19</w:t>
      </w:r>
      <w:r w:rsidR="00F434A2" w:rsidRPr="00F434A2">
        <w:rPr>
          <w:rFonts w:ascii="Times New Roman" w:hAnsi="Times New Roman" w:cs="Times New Roman"/>
          <w:sz w:val="28"/>
        </w:rPr>
        <w:t xml:space="preserve">.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 </w:t>
      </w:r>
    </w:p>
    <w:p w14:paraId="456EE3E7" w14:textId="77777777" w:rsidR="00A952B5"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2.20</w:t>
      </w:r>
      <w:r w:rsidR="00F434A2" w:rsidRPr="00F434A2">
        <w:rPr>
          <w:rFonts w:ascii="Times New Roman" w:hAnsi="Times New Roman" w:cs="Times New Roman"/>
          <w:sz w:val="28"/>
        </w:rPr>
        <w:t xml:space="preserve">. Продолжительность организованной образовательной деятельности • для воспитанников от 1,5 до 3-х лет составляет не более 10 минут; • для воспитанников от 3 до 4-х лет — не более 15 минут; • для воспитанников от 4-х до 5-ти лет — не более 20 минут; • для воспитанников от 5 до 6-ти лет — не более 25 минут; • для воспитанников от 6-ти до 7-ми лет — не более 30 минут. Продолжительность дневной суммарной образовательной нагрузки: • для воспитанников от 1,5 до 3-х лет составляет не более 20 минут; • для воспитанников от 3 до 4-х лет — не более 30 минут; • для воспитанников от 4-х до 5-ти лет — не более 40 минут; • для воспитанников от 5 до 6-ти лет — не более 50 минут или 75 мин при организации 1 занятия после дневного сна; • для воспитанников от 6-ти до 7-ми лет — не более 90 минут. 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 </w:t>
      </w:r>
    </w:p>
    <w:p w14:paraId="4A29ED55"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2.21</w:t>
      </w:r>
      <w:r w:rsidR="00F434A2" w:rsidRPr="00F434A2">
        <w:rPr>
          <w:rFonts w:ascii="Times New Roman" w:hAnsi="Times New Roman" w:cs="Times New Roman"/>
          <w:sz w:val="28"/>
        </w:rPr>
        <w:t xml:space="preserve">.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w:t>
      </w:r>
      <w:r w:rsidR="00F434A2" w:rsidRPr="00F434A2">
        <w:rPr>
          <w:rFonts w:ascii="Times New Roman" w:hAnsi="Times New Roman" w:cs="Times New Roman"/>
          <w:sz w:val="28"/>
        </w:rPr>
        <w:lastRenderedPageBreak/>
        <w:t>деятельности, свободного времени и отдыха детей. Не допускается напряженность, "</w:t>
      </w:r>
      <w:proofErr w:type="spellStart"/>
      <w:r w:rsidR="00F434A2" w:rsidRPr="00F434A2">
        <w:rPr>
          <w:rFonts w:ascii="Times New Roman" w:hAnsi="Times New Roman" w:cs="Times New Roman"/>
          <w:sz w:val="28"/>
        </w:rPr>
        <w:t>поторапливания</w:t>
      </w:r>
      <w:proofErr w:type="spellEnd"/>
      <w:r w:rsidR="00F434A2" w:rsidRPr="00F434A2">
        <w:rPr>
          <w:rFonts w:ascii="Times New Roman" w:hAnsi="Times New Roman" w:cs="Times New Roman"/>
          <w:sz w:val="28"/>
        </w:rPr>
        <w:t xml:space="preserve">" детей во время питания, пробуждения, выполнения ими каких-либо заданий. </w:t>
      </w:r>
    </w:p>
    <w:p w14:paraId="4582BC9B"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2.22</w:t>
      </w:r>
      <w:r w:rsidR="00F434A2" w:rsidRPr="00F434A2">
        <w:rPr>
          <w:rFonts w:ascii="Times New Roman" w:hAnsi="Times New Roman" w:cs="Times New Roman"/>
          <w:sz w:val="28"/>
        </w:rPr>
        <w:t xml:space="preserve">. В дни каникул и в летний период непосредственно образовательная деятельность с детьми не проводится. </w:t>
      </w:r>
    </w:p>
    <w:p w14:paraId="438A6146"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2.23</w:t>
      </w:r>
      <w:r w:rsidR="00F434A2" w:rsidRPr="00F434A2">
        <w:rPr>
          <w:rFonts w:ascii="Times New Roman" w:hAnsi="Times New Roman" w:cs="Times New Roman"/>
          <w:sz w:val="28"/>
        </w:rPr>
        <w:t xml:space="preserve">.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 </w:t>
      </w:r>
    </w:p>
    <w:p w14:paraId="2EC2818A"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2.24</w:t>
      </w:r>
      <w:r w:rsidR="00F434A2" w:rsidRPr="00F434A2">
        <w:rPr>
          <w:rFonts w:ascii="Times New Roman" w:hAnsi="Times New Roman" w:cs="Times New Roman"/>
          <w:sz w:val="28"/>
        </w:rPr>
        <w:t xml:space="preserve">. 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 </w:t>
      </w:r>
    </w:p>
    <w:p w14:paraId="76F04D11"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2.25</w:t>
      </w:r>
      <w:r w:rsidR="00F434A2" w:rsidRPr="00F434A2">
        <w:rPr>
          <w:rFonts w:ascii="Times New Roman" w:hAnsi="Times New Roman" w:cs="Times New Roman"/>
          <w:sz w:val="28"/>
        </w:rPr>
        <w:t xml:space="preserve">.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для детей до 7 лет сокращают. </w:t>
      </w:r>
    </w:p>
    <w:p w14:paraId="7BC97F61"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2.26</w:t>
      </w:r>
      <w:r w:rsidR="00F434A2" w:rsidRPr="00F434A2">
        <w:rPr>
          <w:rFonts w:ascii="Times New Roman" w:hAnsi="Times New Roman" w:cs="Times New Roman"/>
          <w:sz w:val="28"/>
        </w:rPr>
        <w:t xml:space="preserve">.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 </w:t>
      </w:r>
    </w:p>
    <w:p w14:paraId="7C28B654"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2.27</w:t>
      </w:r>
      <w:r w:rsidR="00F434A2" w:rsidRPr="00F434A2">
        <w:rPr>
          <w:rFonts w:ascii="Times New Roman" w:hAnsi="Times New Roman" w:cs="Times New Roman"/>
          <w:sz w:val="28"/>
        </w:rPr>
        <w:t xml:space="preserve">.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 </w:t>
      </w:r>
    </w:p>
    <w:p w14:paraId="40E7ABBA"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2.28</w:t>
      </w:r>
      <w:r w:rsidR="00F434A2" w:rsidRPr="00F434A2">
        <w:rPr>
          <w:rFonts w:ascii="Times New Roman" w:hAnsi="Times New Roman" w:cs="Times New Roman"/>
          <w:sz w:val="28"/>
        </w:rPr>
        <w:t xml:space="preserve">.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 </w:t>
      </w:r>
    </w:p>
    <w:p w14:paraId="12B3D81D"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2.29</w:t>
      </w:r>
      <w:r w:rsidR="00F434A2" w:rsidRPr="00F434A2">
        <w:rPr>
          <w:rFonts w:ascii="Times New Roman" w:hAnsi="Times New Roman" w:cs="Times New Roman"/>
          <w:sz w:val="28"/>
        </w:rPr>
        <w:t xml:space="preserve">. Родители (законные представители) должны забрать ребенка до 18.30 ч. В случае неожиданной задержки родитель (законный представитель) должен связаться с воспитателем группы. </w:t>
      </w:r>
    </w:p>
    <w:p w14:paraId="18768656"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2.30</w:t>
      </w:r>
      <w:r w:rsidR="00F434A2" w:rsidRPr="00F434A2">
        <w:rPr>
          <w:rFonts w:ascii="Times New Roman" w:hAnsi="Times New Roman" w:cs="Times New Roman"/>
          <w:sz w:val="28"/>
        </w:rPr>
        <w:t xml:space="preserve">.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14:paraId="160C54C1"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2.31</w:t>
      </w:r>
      <w:r w:rsidR="00F434A2" w:rsidRPr="00F434A2">
        <w:rPr>
          <w:rFonts w:ascii="Times New Roman" w:hAnsi="Times New Roman" w:cs="Times New Roman"/>
          <w:sz w:val="28"/>
        </w:rPr>
        <w:t xml:space="preserve">.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14:paraId="721C3CD6"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2.32</w:t>
      </w:r>
      <w:r w:rsidR="00F434A2" w:rsidRPr="00F434A2">
        <w:rPr>
          <w:rFonts w:ascii="Times New Roman" w:hAnsi="Times New Roman" w:cs="Times New Roman"/>
          <w:sz w:val="28"/>
        </w:rPr>
        <w:t xml:space="preserve">.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 </w:t>
      </w:r>
    </w:p>
    <w:p w14:paraId="4056DDF2"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2.33</w:t>
      </w:r>
      <w:r w:rsidR="00F434A2" w:rsidRPr="00F434A2">
        <w:rPr>
          <w:rFonts w:ascii="Times New Roman" w:hAnsi="Times New Roman" w:cs="Times New Roman"/>
          <w:sz w:val="28"/>
        </w:rPr>
        <w:t xml:space="preserve">.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периода отсутствия ребенка и причины. </w:t>
      </w:r>
    </w:p>
    <w:p w14:paraId="5F8D5EA9" w14:textId="77777777" w:rsidR="00A952B5" w:rsidRDefault="00A952B5"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2.34</w:t>
      </w:r>
      <w:r w:rsidR="00F434A2" w:rsidRPr="00F434A2">
        <w:rPr>
          <w:rFonts w:ascii="Times New Roman" w:hAnsi="Times New Roman" w:cs="Times New Roman"/>
          <w:sz w:val="28"/>
        </w:rPr>
        <w:t xml:space="preserve">. Категорически запрещен приход ребенка дошкольного возраста в детский сад и его уход без сопровождения родителя (законного представителя). </w:t>
      </w:r>
    </w:p>
    <w:p w14:paraId="4D7559C0" w14:textId="77777777" w:rsidR="00A952B5" w:rsidRPr="00A952B5" w:rsidRDefault="00F434A2" w:rsidP="00A952B5">
      <w:pPr>
        <w:spacing w:after="0" w:line="240" w:lineRule="auto"/>
        <w:ind w:firstLine="567"/>
        <w:jc w:val="center"/>
        <w:rPr>
          <w:rFonts w:ascii="Times New Roman" w:hAnsi="Times New Roman" w:cs="Times New Roman"/>
          <w:b/>
          <w:sz w:val="28"/>
        </w:rPr>
      </w:pPr>
      <w:r w:rsidRPr="00A952B5">
        <w:rPr>
          <w:rFonts w:ascii="Times New Roman" w:hAnsi="Times New Roman" w:cs="Times New Roman"/>
          <w:b/>
          <w:sz w:val="28"/>
        </w:rPr>
        <w:t>3. Организация питания и питьевого режима в ДОУ</w:t>
      </w:r>
    </w:p>
    <w:p w14:paraId="2A010B38" w14:textId="77777777"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 часов обеспечивается организация горячего питания. </w:t>
      </w:r>
    </w:p>
    <w:p w14:paraId="05182F7A" w14:textId="77777777"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 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 </w:t>
      </w:r>
    </w:p>
    <w:p w14:paraId="0BE1FD6B" w14:textId="77777777"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3.4.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Режим питания в зависимости от длительности пребывания детей в детском саду Время приема пищи Приемы пищи в зависимости от длительности пребывания детей в дошкольной организации 8-10 часов 11-12 часов 24 часа 8.30-9.00 завтрак</w:t>
      </w:r>
      <w:r w:rsidR="00A952B5">
        <w:rPr>
          <w:rFonts w:ascii="Times New Roman" w:hAnsi="Times New Roman" w:cs="Times New Roman"/>
          <w:sz w:val="28"/>
        </w:rPr>
        <w:t>,</w:t>
      </w:r>
      <w:r w:rsidRPr="00F434A2">
        <w:rPr>
          <w:rFonts w:ascii="Times New Roman" w:hAnsi="Times New Roman" w:cs="Times New Roman"/>
          <w:sz w:val="28"/>
        </w:rPr>
        <w:t xml:space="preserve"> </w:t>
      </w:r>
      <w:r w:rsidR="00A952B5">
        <w:rPr>
          <w:rFonts w:ascii="Times New Roman" w:hAnsi="Times New Roman" w:cs="Times New Roman"/>
          <w:sz w:val="28"/>
        </w:rPr>
        <w:t xml:space="preserve">10.30-11.00 второй завтрак,  12.00-13.00 обед, </w:t>
      </w:r>
      <w:r w:rsidRPr="00F434A2">
        <w:rPr>
          <w:rFonts w:ascii="Times New Roman" w:hAnsi="Times New Roman" w:cs="Times New Roman"/>
          <w:sz w:val="28"/>
        </w:rPr>
        <w:t>15.30 полдник</w:t>
      </w:r>
      <w:r w:rsidR="00A952B5">
        <w:rPr>
          <w:rFonts w:ascii="Times New Roman" w:hAnsi="Times New Roman" w:cs="Times New Roman"/>
          <w:sz w:val="28"/>
        </w:rPr>
        <w:t>,</w:t>
      </w:r>
      <w:r w:rsidRPr="00F434A2">
        <w:rPr>
          <w:rFonts w:ascii="Times New Roman" w:hAnsi="Times New Roman" w:cs="Times New Roman"/>
          <w:sz w:val="28"/>
        </w:rPr>
        <w:t xml:space="preserve"> </w:t>
      </w:r>
      <w:r w:rsidR="00A952B5">
        <w:rPr>
          <w:rFonts w:ascii="Times New Roman" w:hAnsi="Times New Roman" w:cs="Times New Roman"/>
          <w:sz w:val="28"/>
        </w:rPr>
        <w:t xml:space="preserve">18.30 – ужин. </w:t>
      </w:r>
    </w:p>
    <w:p w14:paraId="77C397C8" w14:textId="77777777"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3.5. 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 </w:t>
      </w:r>
    </w:p>
    <w:p w14:paraId="25A2D06A"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3.6. Масса порций для детей строго соответствует возрасту ребёнка. Масса порций для детей в зависимости от возраста (в граммах) Блюдо Масса порций, г от 1 года до 3 лет 3-7 лет 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 130-150 150-200 Закуска (холодное блюдо) (салат, овощи и т.п.) 30-40 50-60 Первое блюдо 150-180 180-200 Второе </w:t>
      </w:r>
      <w:r w:rsidRPr="00F434A2">
        <w:rPr>
          <w:rFonts w:ascii="Times New Roman" w:hAnsi="Times New Roman" w:cs="Times New Roman"/>
          <w:sz w:val="28"/>
        </w:rPr>
        <w:lastRenderedPageBreak/>
        <w:t>блюдо (мясное, рыбное, блюдо из мяса птицы) 50-60 70-80 Гарнир 110-120 130-150 Третье блюдо (компот, кисель, чай, напиток кофейный, какао-напиток, напиток из шиповника, сок) 150-180 180-200 Фрукты 95</w:t>
      </w:r>
      <w:r w:rsidR="00DB05C8">
        <w:rPr>
          <w:rFonts w:ascii="Times New Roman" w:hAnsi="Times New Roman" w:cs="Times New Roman"/>
          <w:sz w:val="28"/>
        </w:rPr>
        <w:t> </w:t>
      </w:r>
      <w:r w:rsidRPr="00F434A2">
        <w:rPr>
          <w:rFonts w:ascii="Times New Roman" w:hAnsi="Times New Roman" w:cs="Times New Roman"/>
          <w:sz w:val="28"/>
        </w:rPr>
        <w:t>100</w:t>
      </w:r>
      <w:r w:rsidR="00DB05C8">
        <w:rPr>
          <w:rFonts w:ascii="Times New Roman" w:hAnsi="Times New Roman" w:cs="Times New Roman"/>
          <w:sz w:val="28"/>
        </w:rPr>
        <w:t>.</w:t>
      </w:r>
      <w:r w:rsidRPr="00F434A2">
        <w:rPr>
          <w:rFonts w:ascii="Times New Roman" w:hAnsi="Times New Roman" w:cs="Times New Roman"/>
          <w:sz w:val="28"/>
        </w:rPr>
        <w:t xml:space="preserve"> </w:t>
      </w:r>
    </w:p>
    <w:p w14:paraId="7222369D"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3.7. 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p>
    <w:p w14:paraId="25962983"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3.8. При составлении меню для детей в возрасте от 1 года до 7 лет учитывается: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среднесуточный набор продуктов для каждой возрастной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объём блюд для каждой возрастной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физиологических потребностей;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потерь при холодной и тепловой обработке продуктов;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выход готовых блюд;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взаимозаменяемости продуктов при приготовлении блюд;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p>
    <w:p w14:paraId="0CC33F77"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3.9.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 •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 рекомендации по организации здорового питания детей. </w:t>
      </w:r>
    </w:p>
    <w:p w14:paraId="39666689"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3.10.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 </w:t>
      </w:r>
    </w:p>
    <w:p w14:paraId="2878795A"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3.11.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 </w:t>
      </w:r>
    </w:p>
    <w:p w14:paraId="30D43488"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3.12. Индивидуальное меню должно быть разработано специалистом-диетологом с учетом заболевания ребенка (по назначениям лечащего врача). </w:t>
      </w:r>
    </w:p>
    <w:p w14:paraId="57F02025"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3.13.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 </w:t>
      </w:r>
    </w:p>
    <w:p w14:paraId="320E0402"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3.14.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 </w:t>
      </w:r>
    </w:p>
    <w:p w14:paraId="5EBC8F06"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3.15.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w:t>
      </w:r>
      <w:r w:rsidRPr="00F434A2">
        <w:rPr>
          <w:rFonts w:ascii="Times New Roman" w:hAnsi="Times New Roman" w:cs="Times New Roman"/>
          <w:sz w:val="28"/>
        </w:rPr>
        <w:lastRenderedPageBreak/>
        <w:t>контроля регистрируются в журнале бракеража готовой пищевой продукции. 3</w:t>
      </w:r>
    </w:p>
    <w:p w14:paraId="02C7D245"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.16. Работа по организации питания детей в группах осуществляется под руководством воспитателя и заключается: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 создании безопасных условий при подготовке и во время приема пищи;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 формировании культурно-гигиенических навыков во время приема пищи детьми. </w:t>
      </w:r>
    </w:p>
    <w:p w14:paraId="46DA428F"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3.17. Привлекать воспитанников дошкольного образовательного учреждения к получению пищи с пищеблока категорически запрещается. Пища из пищеблока детского сада подается при отсутствии воспитанников в коридорах и на лестницах. Температура горячей пищи при выдаче не должна превышать 70°С. </w:t>
      </w:r>
    </w:p>
    <w:p w14:paraId="3E384935"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3.18.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пеленальных столов, манежей и другого оборудования, а также подкладочных клеенок, клеенчатых нагрудников после использования, стираются нагрудники из ткани. </w:t>
      </w:r>
    </w:p>
    <w:p w14:paraId="105D5E42"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3.19. Перед раздачей пищи детям помощник воспитателя обязан: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промыть столы горячей водой с моющим средством;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тщательно вымыть руки;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надеть специальную одежду для получения и раздачи пищи;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проветрить помещение;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сервировать столы в соответствии с приемом пищи. </w:t>
      </w:r>
    </w:p>
    <w:p w14:paraId="68F5C1F2"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3.20. К сервировке столов могут привлекаться дети с 3 лет. </w:t>
      </w:r>
    </w:p>
    <w:p w14:paraId="371E550E"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3.21. Во время раздачи пищи категорически запрещается нахождение воспитанников в обеденной зоне. </w:t>
      </w:r>
    </w:p>
    <w:p w14:paraId="21B1C265"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3.22. 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 • осуществляется обеспечение питьевой водой, отвечающей обязательным требованиям. • 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 •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 </w:t>
      </w:r>
    </w:p>
    <w:p w14:paraId="3B7B5B08"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w:t>
      </w:r>
      <w:r w:rsidRPr="00F434A2">
        <w:rPr>
          <w:rFonts w:ascii="Times New Roman" w:hAnsi="Times New Roman" w:cs="Times New Roman"/>
          <w:sz w:val="28"/>
        </w:rPr>
        <w:lastRenderedPageBreak/>
        <w:t xml:space="preserve">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 </w:t>
      </w:r>
    </w:p>
    <w:p w14:paraId="0660208B"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 </w:t>
      </w:r>
    </w:p>
    <w:p w14:paraId="30CD37C8"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3.25. Допускается организация питьевого режима с использованием кипяченой питьевой воды, при условии соблюдения следующих требований: • кипятить воду нужно не менее 5 минут; • до раздачи детям кипяченая вода должна быть охлаждена до комнатной температуры непосредственно в емкости, где она кипятилась; • 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 </w:t>
      </w:r>
    </w:p>
    <w:p w14:paraId="4BE1D1D7"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w:t>
      </w:r>
      <w:proofErr w:type="spellStart"/>
      <w:r w:rsidRPr="00F434A2">
        <w:rPr>
          <w:rFonts w:ascii="Times New Roman" w:hAnsi="Times New Roman" w:cs="Times New Roman"/>
          <w:sz w:val="28"/>
        </w:rPr>
        <w:t>бракеражной</w:t>
      </w:r>
      <w:proofErr w:type="spellEnd"/>
      <w:r w:rsidRPr="00F434A2">
        <w:rPr>
          <w:rFonts w:ascii="Times New Roman" w:hAnsi="Times New Roman" w:cs="Times New Roman"/>
          <w:sz w:val="28"/>
        </w:rPr>
        <w:t xml:space="preserve"> комиссии дошкольного образовательного учреждения. </w:t>
      </w:r>
    </w:p>
    <w:p w14:paraId="313C0B4F"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3.27. Контроль организации питания воспитанников ДОУ, соблюдения меню осуществляет заведующий дошкольным образовательным учреждением. </w:t>
      </w:r>
    </w:p>
    <w:p w14:paraId="678AA63F" w14:textId="77777777" w:rsidR="00DB05C8" w:rsidRPr="00DB05C8" w:rsidRDefault="00F434A2" w:rsidP="00DB05C8">
      <w:pPr>
        <w:spacing w:after="0" w:line="240" w:lineRule="auto"/>
        <w:ind w:firstLine="567"/>
        <w:jc w:val="center"/>
        <w:rPr>
          <w:rFonts w:ascii="Times New Roman" w:hAnsi="Times New Roman" w:cs="Times New Roman"/>
          <w:b/>
          <w:sz w:val="28"/>
        </w:rPr>
      </w:pPr>
      <w:r w:rsidRPr="00DB05C8">
        <w:rPr>
          <w:rFonts w:ascii="Times New Roman" w:hAnsi="Times New Roman" w:cs="Times New Roman"/>
          <w:b/>
          <w:sz w:val="28"/>
        </w:rPr>
        <w:t>4. Здоровье воспитанников</w:t>
      </w:r>
    </w:p>
    <w:p w14:paraId="4D18A2D7"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Лица с признаками инфекционных заболеваний в ДОУ не допускаются. </w:t>
      </w:r>
    </w:p>
    <w:p w14:paraId="452BF7C8"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14:paraId="42CDA027"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w:t>
      </w:r>
    </w:p>
    <w:p w14:paraId="6585D29B"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lastRenderedPageBreak/>
        <w:t xml:space="preserve">4.4. 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 </w:t>
      </w:r>
    </w:p>
    <w:p w14:paraId="59ED675D"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14:paraId="03A33993" w14:textId="77777777"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4.6. В целях сбережения и укрепления здоровья воспитанников проводятся: • 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 • организация профилактических и противоэпидемических мероприятий и контроль за их проведением; • работа по организации и проведению мероприятий по дезинфекции, дезинсекции и дератизации, противоклещевых (</w:t>
      </w:r>
      <w:proofErr w:type="spellStart"/>
      <w:r w:rsidRPr="00F434A2">
        <w:rPr>
          <w:rFonts w:ascii="Times New Roman" w:hAnsi="Times New Roman" w:cs="Times New Roman"/>
          <w:sz w:val="28"/>
        </w:rPr>
        <w:t>акарицидных</w:t>
      </w:r>
      <w:proofErr w:type="spellEnd"/>
      <w:r w:rsidRPr="00F434A2">
        <w:rPr>
          <w:rFonts w:ascii="Times New Roman" w:hAnsi="Times New Roman" w:cs="Times New Roman"/>
          <w:sz w:val="28"/>
        </w:rPr>
        <w:t xml:space="preserve">) обработок и контроль за их проведением; • 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 • организация профилактических осмотров воспитанников и проведение профилактических прививок; • распределение детей в соответствии с заключением о принадлежности несовершеннолетнего к медицинской группе для занятий физической культурой; •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 •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 • работа по формированию здорового образа жизни и реализация технологий сбережения здоровья; • контроль за соблюдением правил личной гигиены. </w:t>
      </w:r>
    </w:p>
    <w:p w14:paraId="27E46743"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 • 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 • обработка дверных ручек, поручней, выключателей с использованием дезинфицирующих средств; • ежедневное обеззараживание санитарно-технического оборудования; • ежедневная обработка спортивного инвентаря и матов в спортивном зале с </w:t>
      </w:r>
      <w:r w:rsidRPr="00F434A2">
        <w:rPr>
          <w:rFonts w:ascii="Times New Roman" w:hAnsi="Times New Roman" w:cs="Times New Roman"/>
          <w:sz w:val="28"/>
        </w:rPr>
        <w:lastRenderedPageBreak/>
        <w:t xml:space="preserve">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 • мытьё игрушек ежедневно в конце дня, а в группах для детей младенческого и раннего возраста — 2 раза в день. • 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 • генеральная уборка помещений с применением моющих и дезинфицирующих средств не реже одного раза в месяц. • смена постельного белья и полотенец по мере загрязнения, но не реже 1-го раза в 7 дней. • 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 • обеспечение групповой изоляции с проведением всех занятий в помещениях групповой ячейки и (или) на открытом воздухе отдельно от других групповых ячеек. • мероприятия по предотвращению появления в помещениях насекомых, грызунов и следов их жизнедеятельности. • 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 • не допускается использование для очистки территории от снега химических реагентов. • контроль и своевременное удаление плодоносящих ядовитыми плодами деревьев и кустарников на территории дошкольного образовательного учреждения. • проветривание в групповых помещениях 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2°С. • помещения постоянного пребывания детей для дезинфекции воздушной среды оборудуются приборами по обеззараживанию воздуха. </w:t>
      </w:r>
    </w:p>
    <w:p w14:paraId="005A4B49"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4.8. Допустимые величины параметров микроклимата в детском саду приведены в таблице ниже. Наименование помещения Допустимая температура воздуха (°С) Относительная влажность воздуха, % Скорость движения воздуха, м/с (не более) Групповая (игровая), игровая комната (помещения), помещения для занятий для детей до 3-х лет 22-24 40-60 0,1 Групповая (игровая), игровая комната (помещения), помещения для занятий для детей от 3-х до 7-ми лет 21-24 40-60 0,1 Спальные 19-21 40-60 0,1 Туалетные для детей до 3-х лет 22-24 - 0,1 Туалетные для детей от 3-х до 7-ми лет 19-21 - 0,1 Физкультурный зал 19-21 40-60 0,1 Музыкальный зал 19-21 40-60 0,1 Душевая (ванная комната) 24-26 - 0,1 Раздевальная в групповой ячейке 21-24 40-60 0,1 Кабинет для индивидуальных занятий 21-24 40-60 0,1 с детьми (логопед, психолог) и (или) кабинет для коррекционно-развивающих занятий с детьми Прогулочные веранды (не менее) 12 - - Отапливаемые переходы (не </w:t>
      </w:r>
      <w:r w:rsidRPr="00F434A2">
        <w:rPr>
          <w:rFonts w:ascii="Times New Roman" w:hAnsi="Times New Roman" w:cs="Times New Roman"/>
          <w:sz w:val="28"/>
        </w:rPr>
        <w:lastRenderedPageBreak/>
        <w:t xml:space="preserve">менее) 15 - 0,1 Дошкольные группы, размещенные в жилых помещениях жилищного фонда 21-24 40-60 0,1 </w:t>
      </w:r>
    </w:p>
    <w:p w14:paraId="2306F01C"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4.9. В целях профилактики контагиозных гельминтозов (энтеробиоза и </w:t>
      </w:r>
      <w:proofErr w:type="spellStart"/>
      <w:r w:rsidRPr="00F434A2">
        <w:rPr>
          <w:rFonts w:ascii="Times New Roman" w:hAnsi="Times New Roman" w:cs="Times New Roman"/>
          <w:sz w:val="28"/>
        </w:rPr>
        <w:t>гименолепидоза</w:t>
      </w:r>
      <w:proofErr w:type="spellEnd"/>
      <w:r w:rsidRPr="00F434A2">
        <w:rPr>
          <w:rFonts w:ascii="Times New Roman" w:hAnsi="Times New Roman" w:cs="Times New Roman"/>
          <w:sz w:val="28"/>
        </w:rPr>
        <w:t xml:space="preserve">) в детском саду организуются и проводятся меры по предупреждению передачи возбудителя и оздоровлению источников инвазии. Все выявленные </w:t>
      </w:r>
      <w:proofErr w:type="spellStart"/>
      <w:r w:rsidRPr="00F434A2">
        <w:rPr>
          <w:rFonts w:ascii="Times New Roman" w:hAnsi="Times New Roman" w:cs="Times New Roman"/>
          <w:sz w:val="28"/>
        </w:rPr>
        <w:t>инвазированные</w:t>
      </w:r>
      <w:proofErr w:type="spellEnd"/>
      <w:r w:rsidRPr="00F434A2">
        <w:rPr>
          <w:rFonts w:ascii="Times New Roman" w:hAnsi="Times New Roman" w:cs="Times New Roman"/>
          <w:sz w:val="28"/>
        </w:rPr>
        <w:t xml:space="preserve">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 </w:t>
      </w:r>
    </w:p>
    <w:p w14:paraId="5C362BAD"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 </w:t>
      </w:r>
    </w:p>
    <w:p w14:paraId="25367B58"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4.11.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14:paraId="36269D3C"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4.12.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14:paraId="026ADE78"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4.13.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14:paraId="58E542A3"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14:paraId="6E3A4506"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4.15.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14:paraId="4C76F7E8"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14:paraId="0B115B86"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lastRenderedPageBreak/>
        <w:t xml:space="preserve">4.17. 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 </w:t>
      </w:r>
    </w:p>
    <w:p w14:paraId="33F0C7CC" w14:textId="77777777"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5. Обеспечение безопасности</w:t>
      </w:r>
    </w:p>
    <w:p w14:paraId="372DA5B7"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14:paraId="6D3B37B1"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 </w:t>
      </w:r>
    </w:p>
    <w:p w14:paraId="13D475D1"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14:paraId="58B897C9"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14:paraId="3CA3D116"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14:paraId="73991560"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w:t>
      </w:r>
    </w:p>
    <w:p w14:paraId="52D602A7"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5.7. Безопасность детей в ДОУ обеспечивается следующим комплексом систем: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автоматическая пожарная сигнализация с выходом на пульт пожарной охраны с голосовым оповещением в случае возникновения пожара;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кнопка тревожной сигнализации с прямым выходом на пульт вызова группы быстрого реагирования. </w:t>
      </w:r>
    </w:p>
    <w:p w14:paraId="7730A764"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5.8. В дневное время пропуск в ДОУ осуществляет вахтёр (охранник), в ночное время за безопасность отвечает сторож. </w:t>
      </w:r>
    </w:p>
    <w:p w14:paraId="2092A8A8"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5.9. Посторонним лицам запрещено находиться в помещениях и на территории дошкольного образовательного учреждения без разрешения администрации. </w:t>
      </w:r>
    </w:p>
    <w:p w14:paraId="355CFC4A"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5.10. Запрещается въезд на территорию дошкольного образовательного учреждения на личном автотранспорте или такси. Источник: </w:t>
      </w:r>
      <w:hyperlink r:id="rId8" w:history="1">
        <w:r w:rsidR="00203CD3" w:rsidRPr="00E12DC0">
          <w:rPr>
            <w:rStyle w:val="a3"/>
            <w:rFonts w:ascii="Times New Roman" w:hAnsi="Times New Roman" w:cs="Times New Roman"/>
            <w:sz w:val="28"/>
          </w:rPr>
          <w:t>https://ohrana-tryda.com/node/2163</w:t>
        </w:r>
      </w:hyperlink>
      <w:r w:rsidRPr="00F434A2">
        <w:rPr>
          <w:rFonts w:ascii="Times New Roman" w:hAnsi="Times New Roman" w:cs="Times New Roman"/>
          <w:sz w:val="28"/>
        </w:rPr>
        <w:t xml:space="preserve"> </w:t>
      </w:r>
    </w:p>
    <w:p w14:paraId="4B4772C2"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5.11.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14:paraId="0F0A4815"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5.12. В случае пожара, аварии и других стихийных бедствий воспитатель детского сада в первую очередь принимает меры по спасению детей группы. </w:t>
      </w:r>
    </w:p>
    <w:p w14:paraId="187C0BAC"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lastRenderedPageBreak/>
        <w:t xml:space="preserve">5.13. При возникновении пожара воспитанники незамедлительно эвакуируются из помещения (согласно плану эвакуации) в безопасное место. </w:t>
      </w:r>
    </w:p>
    <w:p w14:paraId="69D8883E"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 </w:t>
      </w:r>
    </w:p>
    <w:p w14:paraId="32EFACA8"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 </w:t>
      </w:r>
    </w:p>
    <w:p w14:paraId="2FBF85B8"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детского сада. </w:t>
      </w:r>
    </w:p>
    <w:p w14:paraId="6179B1C4"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 </w:t>
      </w:r>
    </w:p>
    <w:p w14:paraId="14A5A8D0"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 </w:t>
      </w:r>
    </w:p>
    <w:p w14:paraId="3249E9A9" w14:textId="77777777"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6. Права воспитанников</w:t>
      </w:r>
    </w:p>
    <w:p w14:paraId="5895D7C7"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6.1. Дошкольное образовательное учреждение реализует право детей на образование, гарантированное государством. </w:t>
      </w:r>
    </w:p>
    <w:p w14:paraId="0783CFE7"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6.2. Дети, посещающие ДОУ, имеют право: • 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 • на уважение человеческого достоинства, защиту от всех форм физического и психического насилия, от оскорбления личности, охрану жизни и здоровья; • 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 •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 на получение психолого-педагогической, логопедической, медицинской и социальной помощи в </w:t>
      </w:r>
      <w:r w:rsidRPr="00F434A2">
        <w:rPr>
          <w:rFonts w:ascii="Times New Roman" w:hAnsi="Times New Roman" w:cs="Times New Roman"/>
          <w:sz w:val="28"/>
        </w:rPr>
        <w:lastRenderedPageBreak/>
        <w:t xml:space="preserve">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 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 • по решению родителей (законных представителей) воспитанников, на получение дошкольного образования в форме семейного образования; • 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 • на поощрение за успехи в образовательной, творческой, спортивной деятельности; • на получение дополнительных образовательных услуг (при их наличии). </w:t>
      </w:r>
    </w:p>
    <w:p w14:paraId="66CB85E4" w14:textId="77777777"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7. Поощрение и дисциплинарное воздействие</w:t>
      </w:r>
    </w:p>
    <w:p w14:paraId="28DC65C7"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7.1. Меры дисциплинарного взыскания к воспитанникам ДОУ не применяются. </w:t>
      </w:r>
    </w:p>
    <w:p w14:paraId="2A3956FD"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7.2. Применение физического и (или) психического насилия по отношению к детям дошкольного образовательного учреждения не допускается. </w:t>
      </w:r>
    </w:p>
    <w:p w14:paraId="74CAFDA0"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7.3. Дисциплина в детском саду поддерживается на основе уважения человеческого достоинства всех участников образовательных отношений. </w:t>
      </w:r>
    </w:p>
    <w:p w14:paraId="2A70DB89" w14:textId="77777777"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 </w:t>
      </w:r>
    </w:p>
    <w:p w14:paraId="46A2ECB6" w14:textId="77777777" w:rsidR="003B73F3" w:rsidRDefault="003B73F3" w:rsidP="00203CD3">
      <w:pPr>
        <w:spacing w:after="0" w:line="240" w:lineRule="auto"/>
        <w:ind w:firstLine="567"/>
        <w:jc w:val="center"/>
        <w:rPr>
          <w:rFonts w:ascii="Times New Roman" w:hAnsi="Times New Roman" w:cs="Times New Roman"/>
          <w:b/>
          <w:sz w:val="28"/>
        </w:rPr>
      </w:pPr>
    </w:p>
    <w:p w14:paraId="735FE911" w14:textId="77777777"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8. Защита несовершеннолетних воспитанников</w:t>
      </w:r>
    </w:p>
    <w:p w14:paraId="417D210B"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8.1. Спорные и конфликтные ситуации нужно разрешать только в отсутствии детей. </w:t>
      </w:r>
    </w:p>
    <w:p w14:paraId="7869842D"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8.2. В целях защиты прав воспитанников ДОУ их родители (законные представители) самостоятельно или через своих представителей вправе: • направить в органы управления образования обращение о нарушении и (или) ущемлении прав, свобод и социальных гарантий несовершеннолетних воспитанников; • использовать не запрещенные законодательством Российской Федерации иные способы защиты своих прав и законных интересов. </w:t>
      </w:r>
    </w:p>
    <w:p w14:paraId="0300A2BE"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 менее 20% среднего размера родительской платы за присмотр и уход за детьми на первого ребенка; • менее 50% размера такой платы на второго ребенка; • менее 70% размера такой платы на третьего ребенка и </w:t>
      </w:r>
      <w:r w:rsidRPr="00F434A2">
        <w:rPr>
          <w:rFonts w:ascii="Times New Roman" w:hAnsi="Times New Roman" w:cs="Times New Roman"/>
          <w:sz w:val="28"/>
        </w:rPr>
        <w:lastRenderedPageBreak/>
        <w:t xml:space="preserve">последующих детей. 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14:paraId="4A70182F"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Источник: </w:t>
      </w:r>
      <w:hyperlink r:id="rId9" w:history="1">
        <w:r w:rsidR="003B73F3" w:rsidRPr="00E12DC0">
          <w:rPr>
            <w:rStyle w:val="a3"/>
            <w:rFonts w:ascii="Times New Roman" w:hAnsi="Times New Roman" w:cs="Times New Roman"/>
            <w:sz w:val="28"/>
          </w:rPr>
          <w:t>https://ohrana-tryda.com/node/2163</w:t>
        </w:r>
      </w:hyperlink>
      <w:r w:rsidRPr="00F434A2">
        <w:rPr>
          <w:rFonts w:ascii="Times New Roman" w:hAnsi="Times New Roman" w:cs="Times New Roman"/>
          <w:sz w:val="28"/>
        </w:rPr>
        <w:t xml:space="preserve"> </w:t>
      </w:r>
    </w:p>
    <w:p w14:paraId="495C8FA7"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14:paraId="7EFFDC92" w14:textId="77777777" w:rsidR="003B73F3" w:rsidRPr="00EA5AA3" w:rsidRDefault="00F434A2" w:rsidP="00EA5AA3">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 </w:t>
      </w:r>
    </w:p>
    <w:p w14:paraId="38BDC440" w14:textId="77777777" w:rsidR="003B73F3" w:rsidRPr="003B73F3" w:rsidRDefault="00F434A2" w:rsidP="003B73F3">
      <w:pPr>
        <w:spacing w:after="0" w:line="240" w:lineRule="auto"/>
        <w:ind w:firstLine="567"/>
        <w:jc w:val="center"/>
        <w:rPr>
          <w:rFonts w:ascii="Times New Roman" w:hAnsi="Times New Roman" w:cs="Times New Roman"/>
          <w:b/>
          <w:sz w:val="28"/>
        </w:rPr>
      </w:pPr>
      <w:r w:rsidRPr="003B73F3">
        <w:rPr>
          <w:rFonts w:ascii="Times New Roman" w:hAnsi="Times New Roman" w:cs="Times New Roman"/>
          <w:b/>
          <w:sz w:val="28"/>
        </w:rPr>
        <w:t>9. Сотрудничество с родителями</w:t>
      </w:r>
    </w:p>
    <w:p w14:paraId="631EA4CA"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9.1. Работники детского сада должны сотрудничать с родителями (законными представителями) несовершеннолетних воспитанников. </w:t>
      </w:r>
    </w:p>
    <w:p w14:paraId="29A4B58C"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14:paraId="2ED57F5F"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9.3. Каждый родитель (законный представитель) имеет право: • принимать активное участие в образовательной деятельности детского сада; • быть избранным в коллегиальные органы управления детского сада; • вносить предложения по работе с несовершеннолетними воспитанниками; • получать квалифицированную педагогическую помощь в подходе к ребенку; • на справедливое решение конфликтов. </w:t>
      </w:r>
    </w:p>
    <w:p w14:paraId="4F842C3D"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9.4. 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дошкольном образовательном учреждении. </w:t>
      </w:r>
    </w:p>
    <w:p w14:paraId="1CA1FA00" w14:textId="77777777" w:rsidR="003B73F3" w:rsidRPr="00EA5AA3" w:rsidRDefault="00F434A2" w:rsidP="00EA5AA3">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9.5. Если у родителя (законного представителя) возникли вопросы по организации образовательной деятельности, пребыванию ребенка в группе, следует: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обсудить их с воспитателями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если это не помогло решению проблемы, необходимо обратиться к заведующему, старшему воспитателю дошкольного образовательного учреждения. </w:t>
      </w:r>
    </w:p>
    <w:p w14:paraId="0D00A3AD" w14:textId="77777777" w:rsidR="003B73F3" w:rsidRPr="003B73F3" w:rsidRDefault="00F434A2" w:rsidP="003B73F3">
      <w:pPr>
        <w:spacing w:after="0" w:line="240" w:lineRule="auto"/>
        <w:ind w:firstLine="567"/>
        <w:jc w:val="center"/>
        <w:rPr>
          <w:rFonts w:ascii="Times New Roman" w:hAnsi="Times New Roman" w:cs="Times New Roman"/>
          <w:b/>
          <w:sz w:val="28"/>
        </w:rPr>
      </w:pPr>
      <w:r w:rsidRPr="003B73F3">
        <w:rPr>
          <w:rFonts w:ascii="Times New Roman" w:hAnsi="Times New Roman" w:cs="Times New Roman"/>
          <w:b/>
          <w:sz w:val="28"/>
        </w:rPr>
        <w:t>10. Заключительные положения</w:t>
      </w:r>
    </w:p>
    <w:p w14:paraId="6C93D6DF"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10.1. Настоящие Правила являются локальным нормативным актом ДОУ, принимаются на Педагогическом совете, согласовываются с Родительским </w:t>
      </w:r>
      <w:r w:rsidRPr="00F434A2">
        <w:rPr>
          <w:rFonts w:ascii="Times New Roman" w:hAnsi="Times New Roman" w:cs="Times New Roman"/>
          <w:sz w:val="28"/>
        </w:rPr>
        <w:lastRenderedPageBreak/>
        <w:t xml:space="preserve">комитетом и утверждаются (либо вводится в действие) приказом заведующего дошкольным образовательным учреждением. </w:t>
      </w:r>
    </w:p>
    <w:p w14:paraId="7EA71D99"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14:paraId="6C2768B2"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10.3. Настоящие Правила принимаются на неопределенный срок. Изменения и дополнения к ним принимаются в порядке, предусмотренном п.10.1. настоящих Правил. </w:t>
      </w:r>
    </w:p>
    <w:p w14:paraId="3EE86714"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10.4. После </w:t>
      </w:r>
      <w:proofErr w:type="gramStart"/>
      <w:r w:rsidRPr="00F434A2">
        <w:rPr>
          <w:rFonts w:ascii="Times New Roman" w:hAnsi="Times New Roman" w:cs="Times New Roman"/>
          <w:sz w:val="28"/>
        </w:rPr>
        <w:t>принятия Правил</w:t>
      </w:r>
      <w:proofErr w:type="gramEnd"/>
      <w:r w:rsidRPr="00F434A2">
        <w:rPr>
          <w:rFonts w:ascii="Times New Roman" w:hAnsi="Times New Roman" w:cs="Times New Roman"/>
          <w:sz w:val="28"/>
        </w:rPr>
        <w:t xml:space="preserve"> (или изменений и дополнений отдельных пунктов и разделов) в новой редакции предыдущая редакция автоматически утрачивает силу. </w:t>
      </w:r>
    </w:p>
    <w:p w14:paraId="74C75230" w14:textId="77777777" w:rsidR="003B73F3" w:rsidRDefault="003B73F3" w:rsidP="00AB78FF">
      <w:pPr>
        <w:spacing w:after="0" w:line="240" w:lineRule="auto"/>
        <w:ind w:firstLine="567"/>
        <w:jc w:val="both"/>
        <w:rPr>
          <w:rFonts w:ascii="Times New Roman" w:hAnsi="Times New Roman" w:cs="Times New Roman"/>
          <w:sz w:val="28"/>
        </w:rPr>
      </w:pPr>
    </w:p>
    <w:p w14:paraId="1DA8F92B" w14:textId="77777777"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Принято на </w:t>
      </w:r>
      <w:r w:rsidR="00F67B24">
        <w:rPr>
          <w:rFonts w:ascii="Times New Roman" w:hAnsi="Times New Roman" w:cs="Times New Roman"/>
          <w:sz w:val="28"/>
        </w:rPr>
        <w:t>заседании родительского комитета</w:t>
      </w:r>
    </w:p>
    <w:p w14:paraId="766BB8AA" w14:textId="77777777" w:rsidR="0057241A" w:rsidRPr="00F434A2"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Протокол от </w:t>
      </w:r>
      <w:r w:rsidR="003B73F3">
        <w:rPr>
          <w:rFonts w:ascii="Times New Roman" w:hAnsi="Times New Roman" w:cs="Times New Roman"/>
          <w:sz w:val="28"/>
        </w:rPr>
        <w:t>___________ г. №___</w:t>
      </w:r>
    </w:p>
    <w:sectPr w:rsidR="0057241A" w:rsidRPr="00F434A2" w:rsidSect="00340816">
      <w:headerReference w:type="default" r:id="rId10"/>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3B758" w14:textId="77777777" w:rsidR="00232963" w:rsidRDefault="00232963" w:rsidP="00EA5AA3">
      <w:pPr>
        <w:spacing w:after="0" w:line="240" w:lineRule="auto"/>
      </w:pPr>
      <w:r>
        <w:separator/>
      </w:r>
    </w:p>
  </w:endnote>
  <w:endnote w:type="continuationSeparator" w:id="0">
    <w:p w14:paraId="5B9EC289" w14:textId="77777777" w:rsidR="00232963" w:rsidRDefault="00232963" w:rsidP="00EA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F3FE5" w14:textId="77777777" w:rsidR="00232963" w:rsidRDefault="00232963" w:rsidP="00EA5AA3">
      <w:pPr>
        <w:spacing w:after="0" w:line="240" w:lineRule="auto"/>
      </w:pPr>
      <w:r>
        <w:separator/>
      </w:r>
    </w:p>
  </w:footnote>
  <w:footnote w:type="continuationSeparator" w:id="0">
    <w:p w14:paraId="4C6E39C9" w14:textId="77777777" w:rsidR="00232963" w:rsidRDefault="00232963" w:rsidP="00EA5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42C82" w14:textId="77777777" w:rsidR="00EA5AA3" w:rsidRPr="00EA5AA3" w:rsidRDefault="00EA5AA3" w:rsidP="00EA5AA3">
    <w:pPr>
      <w:pStyle w:val="a4"/>
      <w:ind w:left="-709"/>
      <w:jc w:val="center"/>
      <w:rPr>
        <w:rFonts w:ascii="Times New Roman" w:hAnsi="Times New Roman" w:cs="Times New Roman"/>
      </w:rPr>
    </w:pPr>
  </w:p>
  <w:p w14:paraId="109C6081" w14:textId="77777777" w:rsidR="00EA5AA3" w:rsidRDefault="00EA5A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67"/>
    <w:rsid w:val="00074D82"/>
    <w:rsid w:val="00203CD3"/>
    <w:rsid w:val="00232963"/>
    <w:rsid w:val="00244D2D"/>
    <w:rsid w:val="00340816"/>
    <w:rsid w:val="003B73F3"/>
    <w:rsid w:val="00476D7D"/>
    <w:rsid w:val="0057241A"/>
    <w:rsid w:val="009B42BC"/>
    <w:rsid w:val="00A952B5"/>
    <w:rsid w:val="00AB78FF"/>
    <w:rsid w:val="00C017FA"/>
    <w:rsid w:val="00C54FCE"/>
    <w:rsid w:val="00DB05C8"/>
    <w:rsid w:val="00EA5AA3"/>
    <w:rsid w:val="00EE2867"/>
    <w:rsid w:val="00F40317"/>
    <w:rsid w:val="00F434A2"/>
    <w:rsid w:val="00F67B24"/>
    <w:rsid w:val="00FA4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F2CB"/>
  <w15:chartTrackingRefBased/>
  <w15:docId w15:val="{3EE3B186-A068-48BC-90D4-3488E568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CD3"/>
    <w:rPr>
      <w:color w:val="0563C1" w:themeColor="hyperlink"/>
      <w:u w:val="single"/>
    </w:rPr>
  </w:style>
  <w:style w:type="paragraph" w:styleId="a4">
    <w:name w:val="header"/>
    <w:basedOn w:val="a"/>
    <w:link w:val="a5"/>
    <w:uiPriority w:val="99"/>
    <w:unhideWhenUsed/>
    <w:rsid w:val="00EA5A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5AA3"/>
  </w:style>
  <w:style w:type="paragraph" w:styleId="a6">
    <w:name w:val="footer"/>
    <w:basedOn w:val="a"/>
    <w:link w:val="a7"/>
    <w:uiPriority w:val="99"/>
    <w:unhideWhenUsed/>
    <w:rsid w:val="00EA5A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5AA3"/>
  </w:style>
  <w:style w:type="paragraph" w:styleId="a8">
    <w:name w:val="Balloon Text"/>
    <w:basedOn w:val="a"/>
    <w:link w:val="a9"/>
    <w:uiPriority w:val="99"/>
    <w:semiHidden/>
    <w:unhideWhenUsed/>
    <w:rsid w:val="00EA5A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5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6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hrana-tryda.com/node/2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6604</Words>
  <Characters>37647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cp:lastModifiedBy>
  <cp:revision>6</cp:revision>
  <cp:lastPrinted>2025-10-14T11:04:00Z</cp:lastPrinted>
  <dcterms:created xsi:type="dcterms:W3CDTF">2025-10-14T11:06:00Z</dcterms:created>
  <dcterms:modified xsi:type="dcterms:W3CDTF">2025-10-23T14:56:00Z</dcterms:modified>
</cp:coreProperties>
</file>