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34" w:rsidRPr="004400CF" w:rsidRDefault="00E63C03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0CF">
        <w:rPr>
          <w:rFonts w:ascii="Times New Roman" w:hAnsi="Times New Roman" w:cs="Times New Roman"/>
          <w:sz w:val="28"/>
          <w:szCs w:val="28"/>
        </w:rPr>
        <w:t>УТВЕРЖДАЮ</w:t>
      </w:r>
    </w:p>
    <w:p w:rsidR="004400CF" w:rsidRPr="004400CF" w:rsidRDefault="00E63C03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0CF">
        <w:rPr>
          <w:rFonts w:ascii="Times New Roman" w:hAnsi="Times New Roman" w:cs="Times New Roman"/>
          <w:sz w:val="28"/>
          <w:szCs w:val="28"/>
        </w:rPr>
        <w:t>З</w:t>
      </w:r>
      <w:r w:rsidR="004F2F50">
        <w:rPr>
          <w:rFonts w:ascii="Times New Roman" w:hAnsi="Times New Roman" w:cs="Times New Roman"/>
          <w:sz w:val="28"/>
          <w:szCs w:val="28"/>
        </w:rPr>
        <w:t>аведующий</w:t>
      </w:r>
      <w:r w:rsidRPr="004400CF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4400CF" w:rsidRDefault="00E63C03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0CF">
        <w:rPr>
          <w:rFonts w:ascii="Times New Roman" w:hAnsi="Times New Roman" w:cs="Times New Roman"/>
          <w:sz w:val="28"/>
          <w:szCs w:val="28"/>
        </w:rPr>
        <w:t>«</w:t>
      </w:r>
      <w:r w:rsidR="004F2F50">
        <w:rPr>
          <w:rFonts w:ascii="Times New Roman" w:hAnsi="Times New Roman" w:cs="Times New Roman"/>
          <w:sz w:val="28"/>
          <w:szCs w:val="28"/>
        </w:rPr>
        <w:t>Детский</w:t>
      </w:r>
      <w:r w:rsidRPr="004400CF">
        <w:rPr>
          <w:rFonts w:ascii="Times New Roman" w:hAnsi="Times New Roman" w:cs="Times New Roman"/>
          <w:sz w:val="28"/>
          <w:szCs w:val="28"/>
        </w:rPr>
        <w:t xml:space="preserve"> </w:t>
      </w:r>
      <w:r w:rsidR="004F2F50">
        <w:rPr>
          <w:rFonts w:ascii="Times New Roman" w:hAnsi="Times New Roman" w:cs="Times New Roman"/>
          <w:sz w:val="28"/>
          <w:szCs w:val="28"/>
        </w:rPr>
        <w:t>сад</w:t>
      </w:r>
      <w:r w:rsidRPr="004400C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4400CF" w:rsidRDefault="00E63C03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0CF">
        <w:rPr>
          <w:rFonts w:ascii="Times New Roman" w:hAnsi="Times New Roman" w:cs="Times New Roman"/>
          <w:sz w:val="28"/>
          <w:szCs w:val="28"/>
        </w:rPr>
        <w:t xml:space="preserve"> «С</w:t>
      </w:r>
      <w:r w:rsidR="004F2F50">
        <w:rPr>
          <w:rFonts w:ascii="Times New Roman" w:hAnsi="Times New Roman" w:cs="Times New Roman"/>
          <w:sz w:val="28"/>
          <w:szCs w:val="28"/>
        </w:rPr>
        <w:t>ветлячок</w:t>
      </w:r>
      <w:r w:rsidRPr="004400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F50">
        <w:rPr>
          <w:rFonts w:ascii="Times New Roman" w:hAnsi="Times New Roman" w:cs="Times New Roman"/>
          <w:sz w:val="28"/>
          <w:szCs w:val="28"/>
        </w:rPr>
        <w:t>с</w:t>
      </w:r>
      <w:r w:rsidRPr="004400CF">
        <w:rPr>
          <w:rFonts w:ascii="Times New Roman" w:hAnsi="Times New Roman" w:cs="Times New Roman"/>
          <w:sz w:val="28"/>
          <w:szCs w:val="28"/>
        </w:rPr>
        <w:t>.Г</w:t>
      </w:r>
      <w:r w:rsidR="004F2F50">
        <w:rPr>
          <w:rFonts w:ascii="Times New Roman" w:hAnsi="Times New Roman" w:cs="Times New Roman"/>
          <w:sz w:val="28"/>
          <w:szCs w:val="28"/>
        </w:rPr>
        <w:t>елдаган</w:t>
      </w:r>
      <w:proofErr w:type="spellEnd"/>
      <w:r w:rsidRPr="00440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CF" w:rsidRPr="004400CF" w:rsidRDefault="00E63C03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00CF">
        <w:rPr>
          <w:rFonts w:ascii="Times New Roman" w:hAnsi="Times New Roman" w:cs="Times New Roman"/>
          <w:sz w:val="28"/>
          <w:szCs w:val="28"/>
        </w:rPr>
        <w:t>К</w:t>
      </w:r>
      <w:r w:rsidR="004F2F50">
        <w:rPr>
          <w:rFonts w:ascii="Times New Roman" w:hAnsi="Times New Roman" w:cs="Times New Roman"/>
          <w:sz w:val="28"/>
          <w:szCs w:val="28"/>
        </w:rPr>
        <w:t>урчалоевского</w:t>
      </w:r>
      <w:proofErr w:type="spellEnd"/>
      <w:r w:rsidR="004F2F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400CF">
        <w:rPr>
          <w:rFonts w:ascii="Times New Roman" w:hAnsi="Times New Roman" w:cs="Times New Roman"/>
          <w:sz w:val="28"/>
          <w:szCs w:val="28"/>
        </w:rPr>
        <w:t>»</w:t>
      </w:r>
    </w:p>
    <w:p w:rsidR="004400CF" w:rsidRDefault="00E63C03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400CF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4400CF">
        <w:rPr>
          <w:rFonts w:ascii="Times New Roman" w:hAnsi="Times New Roman" w:cs="Times New Roman"/>
          <w:sz w:val="28"/>
          <w:szCs w:val="28"/>
        </w:rPr>
        <w:t>Р.П.М</w:t>
      </w:r>
      <w:r w:rsidR="004F2F50">
        <w:rPr>
          <w:rFonts w:ascii="Times New Roman" w:hAnsi="Times New Roman" w:cs="Times New Roman"/>
          <w:sz w:val="28"/>
          <w:szCs w:val="28"/>
        </w:rPr>
        <w:t>ежиева</w:t>
      </w:r>
      <w:proofErr w:type="spellEnd"/>
      <w:r w:rsidRPr="004400C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4400CF" w:rsidRDefault="004F2F50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63C03" w:rsidRPr="004400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28</w:t>
      </w:r>
      <w:r w:rsidR="00E63C03" w:rsidRPr="004400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63C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4400CF" w:rsidRDefault="004400CF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3C03" w:rsidRDefault="00E63C03" w:rsidP="0044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00CF" w:rsidRPr="00E52A5E" w:rsidRDefault="00E63C03" w:rsidP="004400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программе «О</w:t>
      </w:r>
      <w:r w:rsidR="004400CF" w:rsidRPr="00E52A5E">
        <w:rPr>
          <w:rFonts w:ascii="Times New Roman" w:hAnsi="Times New Roman" w:cs="Times New Roman"/>
          <w:b/>
          <w:sz w:val="32"/>
          <w:szCs w:val="32"/>
        </w:rPr>
        <w:t>т рождения до школы»</w:t>
      </w:r>
    </w:p>
    <w:p w:rsidR="004400CF" w:rsidRDefault="004400CF" w:rsidP="00440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0E1" w:rsidRDefault="004400CF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Примерная образовательная программа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образования(</w:t>
      </w:r>
      <w:proofErr w:type="gramEnd"/>
      <w:r>
        <w:rPr>
          <w:rFonts w:ascii="Times New Roman" w:hAnsi="Times New Roman" w:cs="Times New Roman"/>
          <w:sz w:val="28"/>
          <w:szCs w:val="28"/>
        </w:rPr>
        <w:t>пилотный вариант, соответствует ФГОС) под редакцией Н.Е.</w:t>
      </w:r>
      <w:r w:rsidR="00E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</w:t>
      </w:r>
      <w:r w:rsidR="00E6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Комаровой,</w:t>
      </w:r>
      <w:r w:rsidR="00E6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E6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Васильевой</w:t>
      </w:r>
      <w:r w:rsidR="00E6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Программа «От рождения до школы» является инновационным образовательным документом для дошкольных учреждений, подготовленным с учетом новейших достижений науки и практики отечественного и зарубежного образовательного </w:t>
      </w:r>
      <w:r w:rsidR="002B20E1">
        <w:rPr>
          <w:rFonts w:ascii="Times New Roman" w:hAnsi="Times New Roman" w:cs="Times New Roman"/>
          <w:sz w:val="28"/>
          <w:szCs w:val="28"/>
        </w:rPr>
        <w:t xml:space="preserve">образования. Планирование составлено на основе опыта практической работы, трансформированного в соответствии ФГОС. Определенные виды интеграции образовательных </w:t>
      </w:r>
      <w:proofErr w:type="gramStart"/>
      <w:r w:rsidR="002B20E1">
        <w:rPr>
          <w:rFonts w:ascii="Times New Roman" w:hAnsi="Times New Roman" w:cs="Times New Roman"/>
          <w:sz w:val="28"/>
          <w:szCs w:val="28"/>
        </w:rPr>
        <w:t>областей ,</w:t>
      </w:r>
      <w:proofErr w:type="gramEnd"/>
      <w:r w:rsidR="002B20E1">
        <w:rPr>
          <w:rFonts w:ascii="Times New Roman" w:hAnsi="Times New Roman" w:cs="Times New Roman"/>
          <w:sz w:val="28"/>
          <w:szCs w:val="28"/>
        </w:rPr>
        <w:t xml:space="preserve">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Ведущие цели программы – создание благоприятных условий для полноценного проживания  ребенком дошкольного детства,</w:t>
      </w:r>
    </w:p>
    <w:p w:rsidR="004400CF" w:rsidRDefault="002B20E1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основ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базовой культуры личности, всестороннее развитие психических и физических качеств в соответствии с возрастными и индивидуальными особенностями , подготовка ребенка к жизни в современном обществе, обеспечение безопасности жизнедеятельности ребенка.</w:t>
      </w:r>
    </w:p>
    <w:p w:rsidR="002B20E1" w:rsidRDefault="002B20E1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достижения целей программы первостепенное значение имеет:</w:t>
      </w:r>
    </w:p>
    <w:p w:rsidR="00DD6028" w:rsidRDefault="002B20E1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028">
        <w:rPr>
          <w:rFonts w:ascii="Times New Roman" w:hAnsi="Times New Roman" w:cs="Times New Roman"/>
          <w:sz w:val="28"/>
          <w:szCs w:val="28"/>
        </w:rPr>
        <w:t>в группах атмосферы гуманного и доброжелательного отношения ко всем воспитанником, что позволить растить их общительными, добрыми, любознательными, инициативными, стремящимися к самостоятельности и творчеству:</w:t>
      </w:r>
    </w:p>
    <w:p w:rsidR="002B20E1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использование  разнообразных видов детской деятельности: их интеграция в целях повышения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DD6028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организация процесса воспитания и обучения;</w:t>
      </w:r>
    </w:p>
    <w:p w:rsidR="00DD6028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вариативность использования образовательного материала, позволяющая развивать творчество в соответствии  с интересами и наклонностями каждого ребенка;</w:t>
      </w:r>
    </w:p>
    <w:p w:rsidR="00DD6028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результатам детского творчества;</w:t>
      </w:r>
    </w:p>
    <w:p w:rsidR="00DD6028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подходов к воспитанию детей в условиях ДОУ и семьи;</w:t>
      </w:r>
    </w:p>
    <w:p w:rsidR="00DD6028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028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преемственности  в работе детского сада и начальной школы, исключающее умственные и физические перегрузки в содержании образования ребенка дошкольного возраста, исключая давление предметного обучения.</w:t>
      </w:r>
    </w:p>
    <w:p w:rsidR="00DD6028" w:rsidRPr="004400CF" w:rsidRDefault="00DD6028" w:rsidP="00440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программе описаны темы </w:t>
      </w:r>
      <w:r w:rsidR="0048686A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жизни в ДОУ детей различного возраста (0</w:t>
      </w:r>
      <w:r w:rsidR="0048686A">
        <w:rPr>
          <w:rFonts w:ascii="Times New Roman" w:hAnsi="Times New Roman" w:cs="Times New Roman"/>
          <w:sz w:val="28"/>
          <w:szCs w:val="28"/>
        </w:rPr>
        <w:t>-1,1-2, 2-3, 3-4, 4-5, 5-6, 6-7л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8686A">
        <w:rPr>
          <w:rFonts w:ascii="Times New Roman" w:hAnsi="Times New Roman" w:cs="Times New Roman"/>
          <w:sz w:val="28"/>
          <w:szCs w:val="28"/>
        </w:rPr>
        <w:t>. подробно</w:t>
      </w:r>
      <w:proofErr w:type="gramEnd"/>
      <w:r w:rsidR="0048686A">
        <w:rPr>
          <w:rFonts w:ascii="Times New Roman" w:hAnsi="Times New Roman" w:cs="Times New Roman"/>
          <w:sz w:val="28"/>
          <w:szCs w:val="28"/>
        </w:rPr>
        <w:t xml:space="preserve"> описаны возрастные особенности каждой подгруппы, физкультурная деятельность, развитие игровой деятельности , развитие игровой деятельности, формирование в потребности чтении и др. Заинтересовали рекомендуемая для прочтения литературы, музыкальные произведения. В конце каждой главы приведены планируемы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</w:t>
      </w:r>
    </w:p>
    <w:p w:rsidR="0048686A" w:rsidRDefault="0048686A" w:rsidP="004400CF">
      <w:pPr>
        <w:jc w:val="right"/>
      </w:pPr>
    </w:p>
    <w:p w:rsidR="0048686A" w:rsidRDefault="0048686A">
      <w:r>
        <w:br w:type="page"/>
      </w:r>
    </w:p>
    <w:p w:rsidR="004400CF" w:rsidRPr="0048686A" w:rsidRDefault="0048686A" w:rsidP="004868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86A">
        <w:rPr>
          <w:rFonts w:ascii="Times New Roman" w:hAnsi="Times New Roman" w:cs="Times New Roman"/>
          <w:b/>
          <w:sz w:val="32"/>
          <w:szCs w:val="32"/>
        </w:rPr>
        <w:lastRenderedPageBreak/>
        <w:t>Аннотация к рабочей программе</w:t>
      </w:r>
    </w:p>
    <w:p w:rsidR="0048686A" w:rsidRDefault="0048686A" w:rsidP="004868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86A">
        <w:rPr>
          <w:rFonts w:ascii="Times New Roman" w:hAnsi="Times New Roman" w:cs="Times New Roman"/>
          <w:b/>
          <w:sz w:val="32"/>
          <w:szCs w:val="32"/>
        </w:rPr>
        <w:t>второй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 w:rsidRPr="0048686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раннего возраста</w:t>
      </w:r>
    </w:p>
    <w:p w:rsidR="0048686A" w:rsidRDefault="0048686A" w:rsidP="004868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86A" w:rsidRDefault="0048686A" w:rsidP="00486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примерной основной общеобразовательной программы дошкольного образования </w:t>
      </w:r>
      <w:r w:rsidRPr="0048686A">
        <w:rPr>
          <w:rFonts w:ascii="Times New Roman" w:hAnsi="Times New Roman" w:cs="Times New Roman"/>
          <w:sz w:val="28"/>
          <w:szCs w:val="28"/>
        </w:rPr>
        <w:t xml:space="preserve">«ОТ РОЖДЕНИЯ ДО </w:t>
      </w:r>
      <w:proofErr w:type="gramStart"/>
      <w:r w:rsidRPr="0048686A">
        <w:rPr>
          <w:rFonts w:ascii="Times New Roman" w:hAnsi="Times New Roman" w:cs="Times New Roman"/>
          <w:sz w:val="28"/>
          <w:szCs w:val="28"/>
        </w:rPr>
        <w:t>ШКОЛЫ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(пилотный вариант, соответствует ФГОС)./ пол ред. И.Е.</w:t>
      </w:r>
      <w:r w:rsidR="00E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Васильевой, образовательной программы дошкольного образования МБДОУ Детский сад №2 «Светлячок»</w:t>
      </w:r>
      <w:r w:rsidR="00AF6564">
        <w:rPr>
          <w:rFonts w:ascii="Times New Roman" w:hAnsi="Times New Roman" w:cs="Times New Roman"/>
          <w:sz w:val="28"/>
          <w:szCs w:val="28"/>
        </w:rPr>
        <w:t xml:space="preserve"> и в соответствии с нормативно-правовыми документами:</w:t>
      </w:r>
    </w:p>
    <w:p w:rsidR="00AF6564" w:rsidRDefault="00AF6564" w:rsidP="00AF65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 «Об  образовании в Российской Феде</w:t>
      </w:r>
      <w:r w:rsidR="00E63C03">
        <w:rPr>
          <w:rFonts w:ascii="Times New Roman" w:hAnsi="Times New Roman" w:cs="Times New Roman"/>
          <w:sz w:val="28"/>
          <w:szCs w:val="28"/>
        </w:rPr>
        <w:t>рации» (№273- ФЗ от 29.12.2012)</w:t>
      </w:r>
    </w:p>
    <w:p w:rsidR="00AF6564" w:rsidRDefault="00AF6564" w:rsidP="00AF65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6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AF6564" w:rsidRDefault="00AF6564" w:rsidP="00AF65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6564">
        <w:rPr>
          <w:rFonts w:ascii="Times New Roman" w:hAnsi="Times New Roman" w:cs="Times New Roman"/>
          <w:sz w:val="28"/>
          <w:szCs w:val="28"/>
        </w:rPr>
        <w:t>Порядок организации и осуществления  образовательной деятельности по основным общеобразовательным программам – образовательным программам дошкольного образования. Утвержден приказом Министерства образования и науки РФ от 30 августа 2013 г №1014</w:t>
      </w:r>
    </w:p>
    <w:p w:rsidR="0043772A" w:rsidRDefault="00AF6564" w:rsidP="00AF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направлена на формирование общей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 физических, интеллектуальных, нравственных, э</w:t>
      </w:r>
      <w:r w:rsidR="00E52A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тетических и личностных качеств, формирование предпосылок учебной деятельности , сохранение и укрепления здоровья детей дошкольного возраста. Цель программы – позитивная социализация и всестороннее развитие ребенка дошкольного возраста адекватных его возрасту детских видов деятельности. Программа определяет содержание и организаци</w:t>
      </w:r>
      <w:r w:rsidR="0043772A">
        <w:rPr>
          <w:rFonts w:ascii="Times New Roman" w:hAnsi="Times New Roman" w:cs="Times New Roman"/>
          <w:sz w:val="28"/>
          <w:szCs w:val="28"/>
        </w:rPr>
        <w:t>ю образовательного процесса второй группы младшего возраста МБДОУ Детский сад №2 «Светлячок».</w:t>
      </w:r>
    </w:p>
    <w:p w:rsidR="00AF6564" w:rsidRDefault="0043772A" w:rsidP="0043772A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43772A">
        <w:rPr>
          <w:rFonts w:ascii="Times New Roman" w:hAnsi="Times New Roman" w:cs="Times New Roman"/>
          <w:sz w:val="28"/>
          <w:szCs w:val="28"/>
        </w:rPr>
        <w:t>Программа предполагает комплексность подхода. Обеспечивая развитие детей со всех пяти взаимодействующих  образовательных областях:</w:t>
      </w:r>
    </w:p>
    <w:p w:rsidR="0043772A" w:rsidRDefault="0043772A" w:rsidP="004377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43772A" w:rsidRDefault="0043772A" w:rsidP="004377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43772A" w:rsidRDefault="0043772A" w:rsidP="004377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43772A" w:rsidRDefault="0043772A" w:rsidP="004377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</w:t>
      </w:r>
      <w:r w:rsidR="00E52A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тетическое развитие;</w:t>
      </w:r>
    </w:p>
    <w:p w:rsidR="0043772A" w:rsidRDefault="0043772A" w:rsidP="004377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43772A" w:rsidRDefault="0043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772A" w:rsidRPr="0043772A" w:rsidRDefault="0043772A" w:rsidP="0043772A">
      <w:pPr>
        <w:spacing w:after="0"/>
        <w:ind w:left="1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72A">
        <w:rPr>
          <w:rFonts w:ascii="Times New Roman" w:hAnsi="Times New Roman" w:cs="Times New Roman"/>
          <w:b/>
          <w:sz w:val="32"/>
          <w:szCs w:val="32"/>
        </w:rPr>
        <w:lastRenderedPageBreak/>
        <w:t>Аннотация к рабочей программе средней группы</w:t>
      </w:r>
    </w:p>
    <w:p w:rsidR="0043772A" w:rsidRDefault="0043772A" w:rsidP="0043772A">
      <w:pPr>
        <w:spacing w:after="0"/>
        <w:ind w:left="135"/>
      </w:pPr>
    </w:p>
    <w:p w:rsidR="0043772A" w:rsidRPr="00BB3717" w:rsidRDefault="00BB3717" w:rsidP="0043772A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Под ред. Н. Е. </w:t>
      </w:r>
      <w:proofErr w:type="spellStart"/>
      <w:r w:rsidR="0043772A" w:rsidRPr="00BB371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43772A" w:rsidRPr="00BB3717">
        <w:rPr>
          <w:rFonts w:ascii="Times New Roman" w:hAnsi="Times New Roman" w:cs="Times New Roman"/>
          <w:sz w:val="28"/>
          <w:szCs w:val="28"/>
        </w:rPr>
        <w:t>, Т. С. Комаровой. М. А. Васильевой, образовательной программы дошкольного образования МБДОУ детский сад №2 «Светлячок» и в соответствии с нормативно-правовыми документами:</w:t>
      </w:r>
    </w:p>
    <w:p w:rsidR="0043772A" w:rsidRPr="00BB3717" w:rsidRDefault="0043772A" w:rsidP="0043772A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BB3717">
        <w:rPr>
          <w:rFonts w:ascii="Times New Roman" w:hAnsi="Times New Roman" w:cs="Times New Roman"/>
          <w:sz w:val="28"/>
          <w:szCs w:val="28"/>
        </w:rPr>
        <w:t xml:space="preserve"> • Федеральный закон о «Об образовании в Российской Федерации» (№273 - ФЗ от 29.12.2012); </w:t>
      </w:r>
    </w:p>
    <w:p w:rsidR="00BB3717" w:rsidRDefault="0043772A" w:rsidP="0043772A">
      <w:pPr>
        <w:spacing w:after="0"/>
        <w:ind w:left="13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2.4.1 3049-13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171F4E" w:rsidRPr="00BB3717" w:rsidRDefault="0043772A" w:rsidP="0043772A">
      <w:pPr>
        <w:spacing w:after="0"/>
        <w:ind w:left="13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 Порядок</w:t>
      </w:r>
      <w:proofErr w:type="gramEnd"/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и осуществления образовательной  деятельности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</w:t>
      </w: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общеобразовательным  программам - образова</w:t>
      </w: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тельным программам дошкольного образования, 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Утверждён</w:t>
      </w: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науки РФ от 30 августа 2013 г.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№1014</w:t>
      </w:r>
      <w:r w:rsidR="00171F4E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3717" w:rsidRDefault="00BB3717" w:rsidP="0043772A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3772A" w:rsidRPr="00BB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71F4E" w:rsidRPr="00BB3717">
        <w:rPr>
          <w:rFonts w:ascii="Times New Roman" w:hAnsi="Times New Roman" w:cs="Times New Roman"/>
          <w:sz w:val="28"/>
          <w:szCs w:val="28"/>
        </w:rPr>
        <w:t>направлена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на </w:t>
      </w:r>
      <w:r w:rsidR="00171F4E" w:rsidRPr="00BB3717">
        <w:rPr>
          <w:rFonts w:ascii="Times New Roman" w:hAnsi="Times New Roman" w:cs="Times New Roman"/>
          <w:sz w:val="28"/>
          <w:szCs w:val="28"/>
        </w:rPr>
        <w:t>формирование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>общей культуры, разв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итие физических, </w:t>
      </w:r>
      <w:r w:rsidR="00171F4E" w:rsidRPr="00BB3717">
        <w:rPr>
          <w:rFonts w:ascii="Times New Roman" w:hAnsi="Times New Roman" w:cs="Times New Roman"/>
          <w:sz w:val="28"/>
          <w:szCs w:val="28"/>
        </w:rPr>
        <w:t>интеллектуальных,  нрав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ственных, </w:t>
      </w:r>
      <w:r w:rsidR="00171F4E" w:rsidRPr="00BB3717">
        <w:rPr>
          <w:rFonts w:ascii="Times New Roman" w:hAnsi="Times New Roman" w:cs="Times New Roman"/>
          <w:sz w:val="28"/>
          <w:szCs w:val="28"/>
        </w:rPr>
        <w:t>э</w:t>
      </w:r>
      <w:r w:rsidR="00E52A5E">
        <w:rPr>
          <w:rFonts w:ascii="Times New Roman" w:hAnsi="Times New Roman" w:cs="Times New Roman"/>
          <w:sz w:val="28"/>
          <w:szCs w:val="28"/>
        </w:rPr>
        <w:t>с</w:t>
      </w:r>
      <w:r w:rsidR="00171F4E" w:rsidRPr="00BB3717">
        <w:rPr>
          <w:rFonts w:ascii="Times New Roman" w:hAnsi="Times New Roman" w:cs="Times New Roman"/>
          <w:sz w:val="28"/>
          <w:szCs w:val="28"/>
        </w:rPr>
        <w:t>тетических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и личностных </w:t>
      </w:r>
      <w:r w:rsidR="00171F4E" w:rsidRPr="00BB3717">
        <w:rPr>
          <w:rFonts w:ascii="Times New Roman" w:hAnsi="Times New Roman" w:cs="Times New Roman"/>
          <w:sz w:val="28"/>
          <w:szCs w:val="28"/>
        </w:rPr>
        <w:t>качеств</w:t>
      </w:r>
      <w:r w:rsidR="0043772A" w:rsidRPr="00BB3717">
        <w:rPr>
          <w:rFonts w:ascii="Times New Roman" w:hAnsi="Times New Roman" w:cs="Times New Roman"/>
          <w:sz w:val="28"/>
          <w:szCs w:val="28"/>
        </w:rPr>
        <w:t>,</w:t>
      </w:r>
      <w:r w:rsidR="00171F4E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формирование пре</w:t>
      </w:r>
      <w:r w:rsidR="00171F4E" w:rsidRPr="00BB3717">
        <w:rPr>
          <w:rFonts w:ascii="Times New Roman" w:hAnsi="Times New Roman" w:cs="Times New Roman"/>
          <w:sz w:val="28"/>
          <w:szCs w:val="28"/>
        </w:rPr>
        <w:t>дпосылок учебной деятельности, сохранение и укреп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171F4E" w:rsidRPr="00BB3717">
        <w:rPr>
          <w:rFonts w:ascii="Times New Roman" w:hAnsi="Times New Roman" w:cs="Times New Roman"/>
          <w:sz w:val="28"/>
          <w:szCs w:val="28"/>
        </w:rPr>
        <w:t>здоровья детей дошкольного в</w:t>
      </w:r>
      <w:r w:rsidR="0043772A" w:rsidRPr="00BB3717">
        <w:rPr>
          <w:rFonts w:ascii="Times New Roman" w:hAnsi="Times New Roman" w:cs="Times New Roman"/>
          <w:sz w:val="28"/>
          <w:szCs w:val="28"/>
        </w:rPr>
        <w:t>озраста</w:t>
      </w:r>
      <w:r w:rsidR="00171F4E" w:rsidRPr="00BB3717">
        <w:rPr>
          <w:rFonts w:ascii="Times New Roman" w:hAnsi="Times New Roman" w:cs="Times New Roman"/>
          <w:sz w:val="28"/>
          <w:szCs w:val="28"/>
        </w:rPr>
        <w:t>.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Цель программы - </w:t>
      </w:r>
      <w:r w:rsidR="00171F4E" w:rsidRPr="00BB3717">
        <w:rPr>
          <w:rFonts w:ascii="Times New Roman" w:hAnsi="Times New Roman" w:cs="Times New Roman"/>
          <w:sz w:val="28"/>
          <w:szCs w:val="28"/>
        </w:rPr>
        <w:t>позитивная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>социализация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и </w:t>
      </w:r>
      <w:r w:rsidR="00171F4E" w:rsidRPr="00BB3717">
        <w:rPr>
          <w:rFonts w:ascii="Times New Roman" w:hAnsi="Times New Roman" w:cs="Times New Roman"/>
          <w:sz w:val="28"/>
          <w:szCs w:val="28"/>
        </w:rPr>
        <w:t>всестороннее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>развитие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171F4E" w:rsidRPr="00BB3717">
        <w:rPr>
          <w:rFonts w:ascii="Times New Roman" w:hAnsi="Times New Roman" w:cs="Times New Roman"/>
          <w:sz w:val="28"/>
          <w:szCs w:val="28"/>
        </w:rPr>
        <w:t xml:space="preserve">дошкольного 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171F4E" w:rsidRPr="00BB3717">
        <w:rPr>
          <w:rFonts w:ascii="Times New Roman" w:hAnsi="Times New Roman" w:cs="Times New Roman"/>
          <w:sz w:val="28"/>
          <w:szCs w:val="28"/>
        </w:rPr>
        <w:t xml:space="preserve"> в адекватных его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 xml:space="preserve">возрасту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>детских видов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>деятельности.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1F4E" w:rsidRPr="00BB3717" w:rsidRDefault="00BB3717" w:rsidP="0043772A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 w:rsidR="00171F4E" w:rsidRPr="00BB3717">
        <w:rPr>
          <w:rFonts w:ascii="Times New Roman" w:hAnsi="Times New Roman" w:cs="Times New Roman"/>
          <w:sz w:val="28"/>
          <w:szCs w:val="28"/>
        </w:rPr>
        <w:t>содержание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и организацию </w:t>
      </w:r>
      <w:r w:rsidR="00171F4E" w:rsidRPr="00BB371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>процесса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средней группы МБДОУ </w:t>
      </w:r>
      <w:r w:rsidR="00171F4E" w:rsidRPr="00BB3717">
        <w:rPr>
          <w:rFonts w:ascii="Times New Roman" w:hAnsi="Times New Roman" w:cs="Times New Roman"/>
          <w:sz w:val="28"/>
          <w:szCs w:val="28"/>
        </w:rPr>
        <w:t>детский сад №2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«</w:t>
      </w:r>
      <w:r w:rsidR="00171F4E" w:rsidRPr="00BB3717">
        <w:rPr>
          <w:rFonts w:ascii="Times New Roman" w:hAnsi="Times New Roman" w:cs="Times New Roman"/>
          <w:sz w:val="28"/>
          <w:szCs w:val="28"/>
        </w:rPr>
        <w:t>Светлячок</w:t>
      </w:r>
      <w:r w:rsidR="0043772A" w:rsidRPr="00BB3717">
        <w:rPr>
          <w:rFonts w:ascii="Times New Roman" w:hAnsi="Times New Roman" w:cs="Times New Roman"/>
          <w:sz w:val="28"/>
          <w:szCs w:val="28"/>
        </w:rPr>
        <w:t>»</w:t>
      </w:r>
      <w:r w:rsidR="00171F4E" w:rsidRPr="00BB3717">
        <w:rPr>
          <w:rFonts w:ascii="Times New Roman" w:hAnsi="Times New Roman" w:cs="Times New Roman"/>
          <w:sz w:val="28"/>
          <w:szCs w:val="28"/>
        </w:rPr>
        <w:t>.</w:t>
      </w:r>
    </w:p>
    <w:p w:rsidR="00171F4E" w:rsidRPr="00BB3717" w:rsidRDefault="00BB3717" w:rsidP="0043772A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1F4E" w:rsidRPr="00BB3717">
        <w:rPr>
          <w:rFonts w:ascii="Times New Roman" w:hAnsi="Times New Roman" w:cs="Times New Roman"/>
          <w:sz w:val="28"/>
          <w:szCs w:val="28"/>
        </w:rPr>
        <w:t>а предполагает комплексность под</w:t>
      </w:r>
      <w:r w:rsidR="0043772A" w:rsidRPr="00BB3717">
        <w:rPr>
          <w:rFonts w:ascii="Times New Roman" w:hAnsi="Times New Roman" w:cs="Times New Roman"/>
          <w:sz w:val="28"/>
          <w:szCs w:val="28"/>
        </w:rPr>
        <w:t>хода, об</w:t>
      </w:r>
      <w:r w:rsidR="00171F4E" w:rsidRPr="00BB3717">
        <w:rPr>
          <w:rFonts w:ascii="Times New Roman" w:hAnsi="Times New Roman" w:cs="Times New Roman"/>
          <w:sz w:val="28"/>
          <w:szCs w:val="28"/>
        </w:rPr>
        <w:t>еспечивая  развитие</w:t>
      </w:r>
      <w:r w:rsidR="0043772A" w:rsidRPr="00BB3717">
        <w:rPr>
          <w:rFonts w:ascii="Times New Roman" w:hAnsi="Times New Roman" w:cs="Times New Roman"/>
          <w:sz w:val="28"/>
          <w:szCs w:val="28"/>
        </w:rPr>
        <w:t xml:space="preserve"> </w:t>
      </w:r>
      <w:r w:rsidR="00171F4E" w:rsidRPr="00BB3717">
        <w:rPr>
          <w:rFonts w:ascii="Times New Roman" w:hAnsi="Times New Roman" w:cs="Times New Roman"/>
          <w:sz w:val="28"/>
          <w:szCs w:val="28"/>
        </w:rPr>
        <w:t>д</w:t>
      </w:r>
      <w:r w:rsidR="0043772A" w:rsidRPr="00BB3717">
        <w:rPr>
          <w:rFonts w:ascii="Times New Roman" w:hAnsi="Times New Roman" w:cs="Times New Roman"/>
          <w:sz w:val="28"/>
          <w:szCs w:val="28"/>
        </w:rPr>
        <w:t>етей н</w:t>
      </w:r>
      <w:r w:rsidR="00171F4E" w:rsidRPr="00BB3717">
        <w:rPr>
          <w:rFonts w:ascii="Times New Roman" w:hAnsi="Times New Roman" w:cs="Times New Roman"/>
          <w:sz w:val="28"/>
          <w:szCs w:val="28"/>
        </w:rPr>
        <w:t>а всех взаимодополняющих образовательных областях:</w:t>
      </w:r>
    </w:p>
    <w:p w:rsidR="00171F4E" w:rsidRPr="00BB3717" w:rsidRDefault="00BB3717" w:rsidP="00BB37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3717">
        <w:rPr>
          <w:rFonts w:ascii="Times New Roman" w:hAnsi="Times New Roman" w:cs="Times New Roman"/>
          <w:sz w:val="28"/>
          <w:szCs w:val="28"/>
        </w:rPr>
        <w:t>Социа</w:t>
      </w:r>
      <w:r w:rsidR="0043772A" w:rsidRPr="00BB3717">
        <w:rPr>
          <w:rFonts w:ascii="Times New Roman" w:hAnsi="Times New Roman" w:cs="Times New Roman"/>
          <w:sz w:val="28"/>
          <w:szCs w:val="28"/>
        </w:rPr>
        <w:t>льно-коммуникативное разви</w:t>
      </w:r>
      <w:r w:rsidR="00171F4E" w:rsidRPr="00BB3717">
        <w:rPr>
          <w:rFonts w:ascii="Times New Roman" w:hAnsi="Times New Roman" w:cs="Times New Roman"/>
          <w:sz w:val="28"/>
          <w:szCs w:val="28"/>
        </w:rPr>
        <w:t xml:space="preserve">тие: </w:t>
      </w:r>
    </w:p>
    <w:p w:rsidR="00BB3717" w:rsidRPr="00BB3717" w:rsidRDefault="00BB3717" w:rsidP="00BB37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3717">
        <w:rPr>
          <w:rFonts w:ascii="Times New Roman" w:hAnsi="Times New Roman" w:cs="Times New Roman"/>
          <w:sz w:val="28"/>
          <w:szCs w:val="28"/>
        </w:rPr>
        <w:t xml:space="preserve">  Познавательное </w:t>
      </w:r>
      <w:proofErr w:type="gramStart"/>
      <w:r w:rsidRPr="00BB3717">
        <w:rPr>
          <w:rFonts w:ascii="Times New Roman" w:hAnsi="Times New Roman" w:cs="Times New Roman"/>
          <w:sz w:val="28"/>
          <w:szCs w:val="28"/>
        </w:rPr>
        <w:t>развитие ;</w:t>
      </w:r>
      <w:proofErr w:type="gramEnd"/>
    </w:p>
    <w:p w:rsidR="00BB3717" w:rsidRPr="00BB3717" w:rsidRDefault="00BB3717" w:rsidP="00BB37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3717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BB3717" w:rsidRPr="00BB3717" w:rsidRDefault="00BB3717" w:rsidP="00BB37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3717">
        <w:rPr>
          <w:rFonts w:ascii="Times New Roman" w:hAnsi="Times New Roman" w:cs="Times New Roman"/>
          <w:sz w:val="28"/>
          <w:szCs w:val="28"/>
        </w:rPr>
        <w:t>Художественно-</w:t>
      </w:r>
      <w:r w:rsidR="00E52A5E">
        <w:rPr>
          <w:rFonts w:ascii="Times New Roman" w:hAnsi="Times New Roman" w:cs="Times New Roman"/>
          <w:sz w:val="28"/>
          <w:szCs w:val="28"/>
        </w:rPr>
        <w:t>эстетическое</w:t>
      </w:r>
      <w:r w:rsidRPr="00BB3717">
        <w:rPr>
          <w:rFonts w:ascii="Times New Roman" w:hAnsi="Times New Roman" w:cs="Times New Roman"/>
          <w:sz w:val="28"/>
          <w:szCs w:val="28"/>
        </w:rPr>
        <w:t xml:space="preserve"> развитие;</w:t>
      </w:r>
    </w:p>
    <w:p w:rsidR="00BB3717" w:rsidRPr="00BB3717" w:rsidRDefault="00BB3717" w:rsidP="00BB37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3717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BB3717" w:rsidRPr="00BB3717" w:rsidRDefault="00BB3717" w:rsidP="00BB3717">
      <w:pPr>
        <w:pStyle w:val="a3"/>
        <w:spacing w:after="0"/>
        <w:ind w:left="960"/>
        <w:rPr>
          <w:rFonts w:ascii="Times New Roman" w:hAnsi="Times New Roman" w:cs="Times New Roman"/>
          <w:sz w:val="28"/>
          <w:szCs w:val="28"/>
        </w:rPr>
      </w:pPr>
    </w:p>
    <w:p w:rsidR="00BB3717" w:rsidRDefault="00BB3717" w:rsidP="00BB3717">
      <w:pPr>
        <w:spacing w:after="0"/>
        <w:ind w:left="600"/>
      </w:pPr>
    </w:p>
    <w:p w:rsidR="00BB3717" w:rsidRDefault="00BB3717" w:rsidP="00BB3717">
      <w:pPr>
        <w:spacing w:after="0"/>
      </w:pPr>
    </w:p>
    <w:p w:rsidR="00BB3717" w:rsidRDefault="00BB3717" w:rsidP="00BB3717">
      <w:pPr>
        <w:spacing w:after="0"/>
      </w:pPr>
    </w:p>
    <w:p w:rsidR="00171F4E" w:rsidRDefault="00171F4E" w:rsidP="0043772A">
      <w:pPr>
        <w:spacing w:after="0"/>
        <w:ind w:left="135"/>
      </w:pPr>
    </w:p>
    <w:p w:rsidR="00BB3717" w:rsidRDefault="00BB3717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</w:p>
    <w:p w:rsidR="00BB3717" w:rsidRDefault="00BB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3717" w:rsidRPr="00BB3717" w:rsidRDefault="00BB3717" w:rsidP="00BB3717">
      <w:pPr>
        <w:spacing w:after="0" w:line="240" w:lineRule="auto"/>
        <w:ind w:left="-4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3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к рабочей программе старшей группы</w:t>
      </w:r>
    </w:p>
    <w:p w:rsidR="00BB3717" w:rsidRPr="00BB3717" w:rsidRDefault="00BB3717" w:rsidP="00BB3717">
      <w:pPr>
        <w:spacing w:after="0" w:line="240" w:lineRule="auto"/>
        <w:ind w:lef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17" w:rsidRDefault="00BB3717" w:rsidP="00BB3717">
      <w:pPr>
        <w:spacing w:after="0" w:line="240" w:lineRule="auto"/>
        <w:ind w:lef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разработана на основе примерной основной общеобразовательной программы дошкольного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«ОТ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ДО ШКОЛЫ» (пилотный вариант, соответствует ФГОС). / Под р</w:t>
      </w:r>
      <w:r w:rsid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МБДОУ д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в соответствии с нормативно-правовыми документами:</w:t>
      </w: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 «Об образовании и Российской Федерации» (№273 - ФЗ от 29.12.2012):</w:t>
      </w: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E52A5E" w:rsidRDefault="00BB3717" w:rsidP="00E52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proofErr w:type="spellStart"/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2.4.1.3049-13 </w:t>
      </w:r>
      <w:r w:rsid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 устройству, содержанию и организации режима работы дошкольных образовательных учреждений»</w:t>
      </w: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B3717" w:rsidRDefault="00BB3717" w:rsidP="00BB3717">
      <w:pPr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17" w:rsidRPr="00BB3717" w:rsidRDefault="00BB3717" w:rsidP="00BB371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образования. Утвержден 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науки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-1014 </w:t>
      </w:r>
    </w:p>
    <w:p w:rsidR="00BB3717" w:rsidRDefault="00BB3717" w:rsidP="00BB3717">
      <w:pPr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B3717" w:rsidRDefault="00BB3717" w:rsidP="00BB3717">
      <w:pPr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5E" w:rsidRDefault="00E52A5E" w:rsidP="00E52A5E">
      <w:pPr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формирование общей культуры, развитие физических, </w:t>
      </w:r>
      <w:proofErr w:type="gramStart"/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интеллектуальных,  нравственных</w:t>
      </w:r>
      <w:proofErr w:type="gramEnd"/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тетических и личностных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предпосылок учебной д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 здоровья детей дошкольного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2A5E" w:rsidRDefault="00E52A5E" w:rsidP="00E52A5E">
      <w:pPr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позитивная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ребенка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 и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 его возрасту детских в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идах деятельности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органи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№2 «Све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тлячок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52A5E" w:rsidRDefault="00E52A5E" w:rsidP="00E52A5E">
      <w:pPr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разв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д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яющих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2A5E" w:rsidRPr="00E52A5E" w:rsidRDefault="00BB3717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</w:t>
      </w:r>
      <w:r w:rsidR="00E52A5E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52A5E" w:rsidRDefault="00E52A5E" w:rsidP="00E52A5E">
      <w:pPr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развитие;</w:t>
      </w: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A5E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развитие;</w:t>
      </w:r>
    </w:p>
    <w:p w:rsidR="00BB3717" w:rsidRPr="00E52A5E" w:rsidRDefault="00E52A5E" w:rsidP="00E52A5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BB3717" w:rsidRPr="00E5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</w:p>
    <w:p w:rsidR="00BB3717" w:rsidRPr="0043772A" w:rsidRDefault="00E52A5E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sectPr w:rsidR="00BB3717" w:rsidRPr="0043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293"/>
    <w:multiLevelType w:val="hybridMultilevel"/>
    <w:tmpl w:val="7866770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93D29EA"/>
    <w:multiLevelType w:val="hybridMultilevel"/>
    <w:tmpl w:val="715C77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BDF1ED8"/>
    <w:multiLevelType w:val="hybridMultilevel"/>
    <w:tmpl w:val="DCD0AA7A"/>
    <w:lvl w:ilvl="0" w:tplc="5004311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482479A"/>
    <w:multiLevelType w:val="hybridMultilevel"/>
    <w:tmpl w:val="FD427D2C"/>
    <w:lvl w:ilvl="0" w:tplc="50043112">
      <w:numFmt w:val="bullet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31524655"/>
    <w:multiLevelType w:val="hybridMultilevel"/>
    <w:tmpl w:val="1B80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83658"/>
    <w:multiLevelType w:val="hybridMultilevel"/>
    <w:tmpl w:val="FFB2D91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5E885200"/>
    <w:multiLevelType w:val="hybridMultilevel"/>
    <w:tmpl w:val="A41C3F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31"/>
    <w:rsid w:val="00171F4E"/>
    <w:rsid w:val="002B20E1"/>
    <w:rsid w:val="00323331"/>
    <w:rsid w:val="003B7034"/>
    <w:rsid w:val="0043772A"/>
    <w:rsid w:val="004400CF"/>
    <w:rsid w:val="0048686A"/>
    <w:rsid w:val="004F2F50"/>
    <w:rsid w:val="00AF6564"/>
    <w:rsid w:val="00BB3717"/>
    <w:rsid w:val="00DD6028"/>
    <w:rsid w:val="00E52A5E"/>
    <w:rsid w:val="00E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FB0B9-1B84-479E-86BA-7BF593F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50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ECEC-5F1C-40BB-9D14-81BB6D9E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cp:lastPrinted>2021-12-16T07:27:00Z</cp:lastPrinted>
  <dcterms:created xsi:type="dcterms:W3CDTF">2021-12-16T05:49:00Z</dcterms:created>
  <dcterms:modified xsi:type="dcterms:W3CDTF">2021-12-16T07:45:00Z</dcterms:modified>
</cp:coreProperties>
</file>